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F5C9" w14:textId="77777777" w:rsidR="00AA3111" w:rsidRDefault="00C16F0C">
      <w:pPr>
        <w:spacing w:after="282" w:line="259" w:lineRule="auto"/>
        <w:ind w:left="31" w:right="-24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3C4C3D" wp14:editId="42459667">
                <wp:extent cx="6077915" cy="1247774"/>
                <wp:effectExtent l="0" t="0" r="0" b="0"/>
                <wp:docPr id="5811" name="Group 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915" cy="1247774"/>
                          <a:chOff x="0" y="0"/>
                          <a:chExt cx="6077915" cy="12477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12615" y="0"/>
                            <a:ext cx="1765300" cy="882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4775" y="967067"/>
                            <a:ext cx="5942331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1" h="636">
                                <a:moveTo>
                                  <a:pt x="0" y="0"/>
                                </a:moveTo>
                                <a:lnTo>
                                  <a:pt x="5942331" y="636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1315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" name="Rectangle 5667"/>
                        <wps:cNvSpPr/>
                        <wps:spPr>
                          <a:xfrm>
                            <a:off x="0" y="584114"/>
                            <a:ext cx="186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27578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8" name="Rectangle 5668"/>
                        <wps:cNvSpPr/>
                        <wps:spPr>
                          <a:xfrm>
                            <a:off x="140207" y="584114"/>
                            <a:ext cx="18650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8E09D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.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81925" y="583832"/>
                            <a:ext cx="1023000" cy="197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83CDA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avjetovanje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19277" y="58411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0F57D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54247" y="584066"/>
                            <a:ext cx="1465078" cy="29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CE4DB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      </w:t>
                              </w:r>
                              <w:r w:rsidR="00C16F0C"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HRO CIGRE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73657" y="58411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52E19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730388"/>
                            <a:ext cx="971550" cy="250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03CC1" w14:textId="77777777" w:rsidR="00A23630" w:rsidRDefault="00A23630" w:rsidP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Šibenik,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8599" y="730388"/>
                            <a:ext cx="1964076" cy="15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30F81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58673" y="730418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EE36C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  <w:r w:rsidR="00C16F0C"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8777" y="730418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E16EB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98881" y="752803"/>
                            <a:ext cx="23906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A32CB" w14:textId="77777777" w:rsidR="00A23630" w:rsidRDefault="00C16F0C" w:rsidP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. −</w:t>
                              </w:r>
                            </w:p>
                            <w:p w14:paraId="546B634C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66750" y="730357"/>
                            <a:ext cx="277053" cy="517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F1193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 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50341" y="730418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C9A4" w14:textId="77777777" w:rsidR="00AA3111" w:rsidRDefault="00AA31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20445" y="730418"/>
                            <a:ext cx="947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B490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. studenoga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34058" y="7304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82ACA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669110" y="730418"/>
                            <a:ext cx="28003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6BC8E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80946" y="730418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F7291" w14:textId="77777777" w:rsidR="00AA3111" w:rsidRDefault="00A236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51050" y="7304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BC38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87626" y="7304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70313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8767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DCE16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0" y="323036"/>
                            <a:ext cx="391043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AFCAA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>HRVATSKI OGRANAK MEĐUNARODNOG VIJEĆA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43174" y="3006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BD6E4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0" y="445430"/>
                            <a:ext cx="372420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F9F0F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 xml:space="preserve">ZA VELIKE ELEKTROENERGETSKE SUSTAVE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801442" y="467815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7F2BA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871546" y="4454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DD040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906598" y="445430"/>
                            <a:ext cx="4231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124C4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>CIGR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225368" y="445430"/>
                            <a:ext cx="112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D378B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10712" y="4454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0A5B2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7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4" name="Shape 7544"/>
                        <wps:cNvSpPr/>
                        <wps:spPr>
                          <a:xfrm>
                            <a:off x="3627450" y="604482"/>
                            <a:ext cx="56896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" h="284480">
                                <a:moveTo>
                                  <a:pt x="0" y="0"/>
                                </a:moveTo>
                                <a:lnTo>
                                  <a:pt x="568960" y="0"/>
                                </a:lnTo>
                                <a:lnTo>
                                  <a:pt x="568960" y="284480"/>
                                </a:lnTo>
                                <a:lnTo>
                                  <a:pt x="0" y="284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27450" y="604482"/>
                            <a:ext cx="56896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" h="284480">
                                <a:moveTo>
                                  <a:pt x="0" y="284480"/>
                                </a:moveTo>
                                <a:lnTo>
                                  <a:pt x="568960" y="284480"/>
                                </a:lnTo>
                                <a:lnTo>
                                  <a:pt x="568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729812" y="662775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62375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831920" y="662775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ABA72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82212" y="662775"/>
                            <a:ext cx="2709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5C687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086428" y="6627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41093" w14:textId="77777777" w:rsidR="00AA3111" w:rsidRDefault="00C16F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C4C3D" id="Group 5811" o:spid="_x0000_s1026" style="width:478.6pt;height:98.25pt;mso-position-horizontal-relative:char;mso-position-vertical-relative:line" coordsize="60779,124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3126;width:17653;height:8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">
                  <v:imagedata r:id="rId8" o:title=""/>
                </v:shape>
                <v:shape id="Shape 130" o:spid="_x0000_s1028" style="position:absolute;left:47;top:9670;width:59424;height:7;visibility:visible;mso-wrap-style:square;v-text-anchor:top" coordsize="594233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" path="m,l5942331,636e" filled="f" strokecolor="#131516" strokeweight=".5pt">
                  <v:path arrowok="t" textboxrect="0,0,5942331,636"/>
                </v:shape>
                <v:rect id="Rectangle 5667" o:spid="_x0000_s1029" style="position:absolute;top:5841;width:18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kv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LrNpL8YAAADdAAAA&#10;DwAAAAAAAAAAAAAAAAAHAgAAZHJzL2Rvd25yZXYueG1sUEsFBgAAAAADAAMAtwAAAPoCAAAAAA==&#10;" filled="f" stroked="f">
                  <v:textbox inset="0,0,0,0">
                    <w:txbxContent>
                      <w:p w14:paraId="35527578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5668" o:spid="_x0000_s1030" style="position:absolute;left:1402;top:5841;width:186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1d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t7jOMwNb8ITkMs7AAAA//8DAFBLAQItABQABgAIAAAAIQDb4fbL7gAAAIUBAAATAAAAAAAAAAAA&#10;AAAAAAAAAABbQ29udGVudF9UeXBlc10ueG1sUEsBAi0AFAAGAAgAAAAhAFr0LFu/AAAAFQEAAAsA&#10;AAAAAAAAAAAAAAAAHwEAAF9yZWxzLy5yZWxzUEsBAi0AFAAGAAgAAAAhAF8s/V3EAAAA3QAAAA8A&#10;AAAAAAAAAAAAAAAABwIAAGRycy9kb3ducmV2LnhtbFBLBQYAAAAAAwADALcAAAD4AgAAAAA=&#10;" filled="f" stroked="f">
                  <v:textbox inset="0,0,0,0">
                    <w:txbxContent>
                      <w:p w14:paraId="10C8E09D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. s</w:t>
                        </w:r>
                      </w:p>
                    </w:txbxContent>
                  </v:textbox>
                </v:rect>
                <v:rect id="Rectangle 132" o:spid="_x0000_s1031" style="position:absolute;left:2819;top:5838;width:10230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3B83CDA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avjetovanje</w:t>
                        </w:r>
                        <w:proofErr w:type="spellEnd"/>
                      </w:p>
                    </w:txbxContent>
                  </v:textbox>
                </v:rect>
                <v:rect id="Rectangle 133" o:spid="_x0000_s1032" style="position:absolute;left:7192;top:5841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610F57D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3" style="position:absolute;left:7542;top:5840;width:1465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90CE4DB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      </w:t>
                        </w:r>
                        <w:r w:rsidR="00C16F0C"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HRO CIGRE</w:t>
                        </w:r>
                      </w:p>
                    </w:txbxContent>
                  </v:textbox>
                </v:rect>
                <v:rect id="Rectangle 135" o:spid="_x0000_s1034" style="position:absolute;left:14736;top:584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9552E19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5" style="position:absolute;top:7303;width:9715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AD03CC1" w14:textId="77777777" w:rsidR="00A23630" w:rsidRDefault="00A23630" w:rsidP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Šibenik,  </w:t>
                        </w:r>
                      </w:p>
                    </w:txbxContent>
                  </v:textbox>
                </v:rect>
                <v:rect id="Rectangle 137" o:spid="_x0000_s1036" style="position:absolute;left:3885;top:7303;width:1964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FF30F81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37" style="position:absolute;left:4586;top:7304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06EE36C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  <w:r w:rsidR="00C16F0C"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39" o:spid="_x0000_s1038" style="position:absolute;left:5287;top:7304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74E16EB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40" o:spid="_x0000_s1039" style="position:absolute;left:5988;top:7528;width:239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8AA32CB" w14:textId="77777777" w:rsidR="00A23630" w:rsidRDefault="00C16F0C" w:rsidP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. −</w:t>
                        </w:r>
                      </w:p>
                      <w:p w14:paraId="546B634C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0" style="position:absolute;left:6667;top:7303;width:2771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95F1193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  12</w:t>
                        </w:r>
                      </w:p>
                    </w:txbxContent>
                  </v:textbox>
                </v:rect>
                <v:rect id="Rectangle 142" o:spid="_x0000_s1041" style="position:absolute;left:8503;top:7304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4A5C9A4" w14:textId="77777777" w:rsidR="00AA3111" w:rsidRDefault="00AA31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43" o:spid="_x0000_s1042" style="position:absolute;left:9204;top:7304;width:947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C9DB490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. studenoga</w:t>
                        </w:r>
                      </w:p>
                    </w:txbxContent>
                  </v:textbox>
                </v:rect>
                <v:rect id="Rectangle 144" o:spid="_x0000_s1043" style="position:absolute;left:16340;top:730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5682ACA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44" style="position:absolute;left:16691;top:7304;width:280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916BC8E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202</w:t>
                        </w:r>
                      </w:p>
                    </w:txbxContent>
                  </v:textbox>
                </v:rect>
                <v:rect id="Rectangle 146" o:spid="_x0000_s1045" style="position:absolute;left:18809;top:7304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83F7291" w14:textId="77777777" w:rsidR="00AA3111" w:rsidRDefault="00A236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47" o:spid="_x0000_s1046" style="position:absolute;left:19510;top:730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F98BC38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8" o:spid="_x0000_s1047" style="position:absolute;left:19876;top:730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3E70313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48" style="position:absolute;top:876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C3DCE16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49" style="position:absolute;top:3230;width:3910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67AFCAA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>HRVATSKI OGRANAK MEĐUNARODNOG VIJEĆA</w:t>
                        </w:r>
                      </w:p>
                    </w:txbxContent>
                  </v:textbox>
                </v:rect>
                <v:rect id="Rectangle 151" o:spid="_x0000_s1050" style="position:absolute;left:29431;top:300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A6BD6E4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51" style="position:absolute;top:4454;width:3724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9CF9F0F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 xml:space="preserve">ZA VELIKE ELEKTROENERGETSKE SUSTAVE </w:t>
                        </w:r>
                      </w:p>
                    </w:txbxContent>
                  </v:textbox>
                </v:rect>
                <v:rect id="Rectangle 153" o:spid="_x0000_s1052" style="position:absolute;left:28014;top:4678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067F2BA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154" o:spid="_x0000_s1053" style="position:absolute;left:28715;top:445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36DD040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54" style="position:absolute;left:29065;top:4454;width:423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00124C4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>CIGR</w:t>
                        </w:r>
                      </w:p>
                    </w:txbxContent>
                  </v:textbox>
                </v:rect>
                <v:rect id="Rectangle 156" o:spid="_x0000_s1055" style="position:absolute;left:32253;top:4454;width:112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C2D378B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57" o:spid="_x0000_s1056" style="position:absolute;left:33107;top:445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9B0A5B2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44" o:spid="_x0000_s1057" style="position:absolute;left:36274;top:6044;width:5690;height:2845;visibility:visible;mso-wrap-style:square;v-text-anchor:top" coordsize="56896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" path="m,l568960,r,284480l,284480,,e" fillcolor="#6f9" stroked="f" strokeweight="0">
                  <v:path arrowok="t" textboxrect="0,0,568960,284480"/>
                </v:shape>
                <v:shape id="Shape 159" o:spid="_x0000_s1058" style="position:absolute;left:36274;top:6044;width:5690;height:2845;visibility:visible;mso-wrap-style:square;v-text-anchor:top" coordsize="56896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" path="m,284480r568960,l568960,,,,,284480xe" filled="f" strokecolor="green" strokeweight="1.5pt">
                  <v:stroke miterlimit="66585f" joinstyle="miter"/>
                  <v:path arrowok="t" textboxrect="0,0,568960,284480"/>
                </v:shape>
                <v:rect id="Rectangle 160" o:spid="_x0000_s1059" style="position:absolute;left:37298;top:6627;width:13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C462375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161" o:spid="_x0000_s1060" style="position:absolute;left:38319;top:6627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20ABA72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2" o:spid="_x0000_s1061" style="position:absolute;left:38822;top:6627;width:271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575C687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XX</w:t>
                        </w:r>
                      </w:p>
                    </w:txbxContent>
                  </v:textbox>
                </v:rect>
                <v:rect id="Rectangle 163" o:spid="_x0000_s1062" style="position:absolute;left:40864;top:66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DE41093" w14:textId="77777777" w:rsidR="00AA3111" w:rsidRDefault="00C16F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611C2D" w14:textId="77777777" w:rsidR="00AA3111" w:rsidRDefault="00C16F0C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5B82C370" w14:textId="77777777" w:rsidR="00AA3111" w:rsidRDefault="00C16F0C">
      <w:pPr>
        <w:tabs>
          <w:tab w:val="center" w:pos="2833"/>
          <w:tab w:val="center" w:pos="3541"/>
          <w:tab w:val="center" w:pos="4249"/>
          <w:tab w:val="center" w:pos="4957"/>
          <w:tab w:val="center" w:pos="6610"/>
        </w:tabs>
        <w:spacing w:after="41"/>
        <w:ind w:left="-15" w:firstLine="0"/>
        <w:jc w:val="left"/>
      </w:pPr>
      <w:r>
        <w:t>Ime Prezime autora 1</w:t>
      </w:r>
      <w:r>
        <w:rPr>
          <w:vertAlign w:val="superscript"/>
        </w:rPr>
        <w:footnoteReference w:id="1"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Ime Prezime autora 2 </w:t>
      </w:r>
    </w:p>
    <w:p w14:paraId="42907867" w14:textId="77777777" w:rsidR="00AA3111" w:rsidRDefault="00C16F0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551"/>
        </w:tabs>
        <w:ind w:left="-15" w:firstLine="0"/>
        <w:jc w:val="left"/>
      </w:pPr>
      <w:r>
        <w:t xml:space="preserve">Poduzeće/institucija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Poduzeće/institucija </w:t>
      </w:r>
    </w:p>
    <w:p w14:paraId="3B67E3A8" w14:textId="77777777" w:rsidR="00AA3111" w:rsidRDefault="00C16F0C">
      <w:pPr>
        <w:tabs>
          <w:tab w:val="center" w:pos="2833"/>
          <w:tab w:val="center" w:pos="3541"/>
          <w:tab w:val="center" w:pos="4249"/>
          <w:tab w:val="center" w:pos="4957"/>
          <w:tab w:val="center" w:pos="6707"/>
        </w:tabs>
        <w:ind w:left="-15" w:firstLine="0"/>
        <w:jc w:val="left"/>
      </w:pPr>
      <w:r>
        <w:t xml:space="preserve">Adresa e-pošte autora 1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Adresa e-pošte autora 2 </w:t>
      </w:r>
    </w:p>
    <w:p w14:paraId="1B956E83" w14:textId="77777777" w:rsidR="00AA3111" w:rsidRDefault="00C16F0C">
      <w:pPr>
        <w:spacing w:after="0" w:line="259" w:lineRule="auto"/>
        <w:ind w:left="0" w:firstLine="0"/>
        <w:jc w:val="left"/>
      </w:pPr>
      <w:r>
        <w:t xml:space="preserve"> </w:t>
      </w:r>
    </w:p>
    <w:p w14:paraId="4EBD6032" w14:textId="77777777" w:rsidR="00AA3111" w:rsidRDefault="00C16F0C">
      <w:pPr>
        <w:ind w:left="-5"/>
      </w:pPr>
      <w:r>
        <w:t xml:space="preserve">Ime Prezime autora 3 </w:t>
      </w:r>
    </w:p>
    <w:p w14:paraId="52203860" w14:textId="77777777" w:rsidR="00AA3111" w:rsidRDefault="00C16F0C">
      <w:pPr>
        <w:ind w:left="-5"/>
      </w:pPr>
      <w:r>
        <w:t xml:space="preserve">Poduzeće/institucija </w:t>
      </w:r>
    </w:p>
    <w:p w14:paraId="391FAF64" w14:textId="77777777" w:rsidR="00AA3111" w:rsidRDefault="00C16F0C">
      <w:pPr>
        <w:spacing w:after="779"/>
        <w:ind w:left="-5"/>
      </w:pPr>
      <w:r>
        <w:t xml:space="preserve">Adresa e-pošte autora 3 </w:t>
      </w:r>
    </w:p>
    <w:p w14:paraId="0F98541E" w14:textId="77777777" w:rsidR="00AA3111" w:rsidRDefault="00C16F0C">
      <w:pPr>
        <w:pStyle w:val="Naslov1"/>
        <w:spacing w:after="478"/>
      </w:pPr>
      <w:r>
        <w:t xml:space="preserve">UPUTE AUTORIMA ZA TEHNIČKU PRIPREMU REFERATA </w:t>
      </w:r>
    </w:p>
    <w:p w14:paraId="61DFACA2" w14:textId="77777777" w:rsidR="00AA3111" w:rsidRDefault="00C16F0C">
      <w:pPr>
        <w:pStyle w:val="Naslov2"/>
        <w:spacing w:after="252"/>
      </w:pPr>
      <w:r>
        <w:t xml:space="preserve">SAŽETAK </w:t>
      </w:r>
    </w:p>
    <w:p w14:paraId="5CEEA35C" w14:textId="77777777" w:rsidR="00AA3111" w:rsidRDefault="00C16F0C">
      <w:pPr>
        <w:ind w:left="-15" w:firstLine="708"/>
      </w:pPr>
      <w:r>
        <w:t xml:space="preserve">Svrha ovih uputa “Uputa autorima ...“ je da autori napišu ujednačene referate sa svim potrebnim dijelovima: sažetak, ključne riječi, uvod, razrađena tema, slike, zaključci, literatura i druge pojedinosti. </w:t>
      </w:r>
    </w:p>
    <w:p w14:paraId="49FDD876" w14:textId="77777777" w:rsidR="00AA3111" w:rsidRDefault="00C16F0C">
      <w:pPr>
        <w:ind w:left="-15" w:firstLine="708"/>
      </w:pPr>
      <w:r>
        <w:t xml:space="preserve">Vizualni izgled svih referata također treba biti ujednačen. Zbog toga treba obratiti pozornost na vrstu pisma, veličinu slova, razmake između naslova poglavlja i </w:t>
      </w:r>
      <w:proofErr w:type="spellStart"/>
      <w:r>
        <w:t>potpoglavlja</w:t>
      </w:r>
      <w:proofErr w:type="spellEnd"/>
      <w:r>
        <w:t xml:space="preserve">, širinu i visinu teksta na stranici i druge detalje. </w:t>
      </w:r>
    </w:p>
    <w:p w14:paraId="2A66111E" w14:textId="77777777" w:rsidR="00AA3111" w:rsidRDefault="00C16F0C">
      <w:pPr>
        <w:spacing w:after="216" w:line="258" w:lineRule="auto"/>
        <w:ind w:left="718"/>
        <w:jc w:val="left"/>
      </w:pPr>
      <w:r>
        <w:rPr>
          <w:b/>
        </w:rPr>
        <w:t>Korištenje ovog teksta kao predloška za Vaš referat je obvezno.</w:t>
      </w:r>
      <w:r>
        <w:t xml:space="preserve"> </w:t>
      </w:r>
    </w:p>
    <w:p w14:paraId="28AB751B" w14:textId="77777777" w:rsidR="00AA3111" w:rsidRDefault="00C16F0C">
      <w:pPr>
        <w:spacing w:after="730"/>
        <w:ind w:left="718"/>
      </w:pPr>
      <w:r>
        <w:rPr>
          <w:b/>
        </w:rPr>
        <w:t>Ključne riječi:</w:t>
      </w:r>
      <w:r>
        <w:t xml:space="preserve"> referat, upute autorima, ogledni primjerak </w:t>
      </w:r>
    </w:p>
    <w:p w14:paraId="54B8520B" w14:textId="77777777" w:rsidR="00AA3111" w:rsidRDefault="00C16F0C">
      <w:pPr>
        <w:spacing w:after="439" w:line="259" w:lineRule="auto"/>
        <w:ind w:left="245" w:firstLine="0"/>
        <w:jc w:val="left"/>
      </w:pPr>
      <w:r>
        <w:rPr>
          <w:b/>
          <w:sz w:val="24"/>
        </w:rPr>
        <w:t xml:space="preserve">AUTHORS' INSTRUCTIONS FOR TECHNICAL PREPARATION OF THE PAPER </w:t>
      </w:r>
    </w:p>
    <w:p w14:paraId="3E30438B" w14:textId="77777777" w:rsidR="00AA3111" w:rsidRDefault="00C16F0C">
      <w:pPr>
        <w:pStyle w:val="Naslov2"/>
      </w:pPr>
      <w:r>
        <w:t xml:space="preserve">ABSTRACT </w:t>
      </w:r>
    </w:p>
    <w:p w14:paraId="5C9BF347" w14:textId="77777777" w:rsidR="00AA3111" w:rsidRDefault="00C16F0C">
      <w:pPr>
        <w:ind w:left="-15"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“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instructions</w:t>
      </w:r>
      <w:proofErr w:type="spellEnd"/>
      <w:r>
        <w:t xml:space="preserve">…”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on a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elaboration</w:t>
      </w:r>
      <w:proofErr w:type="spellEnd"/>
      <w:r>
        <w:t xml:space="preserve">, </w:t>
      </w:r>
      <w:proofErr w:type="spellStart"/>
      <w:r>
        <w:t>figures</w:t>
      </w:r>
      <w:proofErr w:type="spellEnd"/>
      <w:r>
        <w:t xml:space="preserve">, </w:t>
      </w:r>
      <w:proofErr w:type="spellStart"/>
      <w:r>
        <w:t>conclusions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</w:p>
    <w:p w14:paraId="65D0C514" w14:textId="77777777" w:rsidR="00AA3111" w:rsidRDefault="00C16F0C">
      <w:pPr>
        <w:ind w:left="-15" w:firstLine="708"/>
      </w:pPr>
      <w:proofErr w:type="spellStart"/>
      <w:r>
        <w:t>Visually</w:t>
      </w:r>
      <w:proofErr w:type="spellEnd"/>
      <w:r>
        <w:t xml:space="preserve">,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as </w:t>
      </w:r>
      <w:proofErr w:type="spellStart"/>
      <w:r>
        <w:t>uniform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font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subsections</w:t>
      </w:r>
      <w:proofErr w:type="spellEnd"/>
      <w:r>
        <w:t xml:space="preserve">,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margins</w:t>
      </w:r>
      <w:proofErr w:type="spellEnd"/>
      <w:r>
        <w:t xml:space="preserve">, </w:t>
      </w:r>
      <w:proofErr w:type="spellStart"/>
      <w:r>
        <w:t>width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</w:p>
    <w:p w14:paraId="15258BC0" w14:textId="77777777" w:rsidR="00AA3111" w:rsidRDefault="00C16F0C">
      <w:pPr>
        <w:spacing w:after="216" w:line="258" w:lineRule="auto"/>
        <w:ind w:left="718"/>
        <w:jc w:val="left"/>
      </w:pPr>
      <w:proofErr w:type="spellStart"/>
      <w:r>
        <w:rPr>
          <w:b/>
        </w:rPr>
        <w:t>Using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as a template for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mandatory</w:t>
      </w:r>
      <w:proofErr w:type="spellEnd"/>
      <w:r>
        <w:rPr>
          <w:b/>
        </w:rPr>
        <w:t>.</w:t>
      </w:r>
      <w:r>
        <w:t xml:space="preserve"> </w:t>
      </w:r>
    </w:p>
    <w:p w14:paraId="5C6F0569" w14:textId="77777777" w:rsidR="00AA3111" w:rsidRDefault="00C16F0C">
      <w:pPr>
        <w:spacing w:after="474"/>
        <w:ind w:left="718"/>
      </w:pPr>
      <w:proofErr w:type="spellStart"/>
      <w:r>
        <w:rPr>
          <w:b/>
        </w:rPr>
        <w:lastRenderedPageBreak/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instructions</w:t>
      </w:r>
      <w:proofErr w:type="spellEnd"/>
      <w:r>
        <w:t xml:space="preserve">, referent </w:t>
      </w:r>
      <w:proofErr w:type="spellStart"/>
      <w:r>
        <w:t>paper</w:t>
      </w:r>
      <w:proofErr w:type="spellEnd"/>
      <w:r>
        <w:t xml:space="preserve"> </w:t>
      </w:r>
    </w:p>
    <w:p w14:paraId="2A2F83FC" w14:textId="77777777" w:rsidR="00AA3111" w:rsidRDefault="00C16F0C">
      <w:pPr>
        <w:pStyle w:val="Naslov2"/>
        <w:tabs>
          <w:tab w:val="center" w:pos="1288"/>
        </w:tabs>
        <w:ind w:left="-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REFERATI </w:t>
      </w:r>
    </w:p>
    <w:p w14:paraId="7BE7112B" w14:textId="77777777" w:rsidR="00AA3111" w:rsidRDefault="00C16F0C">
      <w:pPr>
        <w:spacing w:after="249" w:line="236" w:lineRule="auto"/>
        <w:ind w:left="708" w:right="7764" w:firstLine="0"/>
        <w:jc w:val="left"/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</w:p>
    <w:p w14:paraId="6A8A886B" w14:textId="77777777" w:rsidR="00AA3111" w:rsidRDefault="00C16F0C">
      <w:pPr>
        <w:pStyle w:val="Naslov3"/>
        <w:tabs>
          <w:tab w:val="center" w:pos="1499"/>
        </w:tabs>
        <w:ind w:left="-15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Predaja referata </w:t>
      </w:r>
    </w:p>
    <w:p w14:paraId="5FA05CFE" w14:textId="4668BEAA" w:rsidR="00AA3111" w:rsidRDefault="00C16F0C">
      <w:pPr>
        <w:ind w:left="-15" w:firstLine="708"/>
      </w:pPr>
      <w:r>
        <w:t xml:space="preserve">Referati se predaju na konferencijskom sustavu </w:t>
      </w:r>
      <w:proofErr w:type="spellStart"/>
      <w:r>
        <w:t>EasyChair</w:t>
      </w:r>
      <w:proofErr w:type="spellEnd"/>
      <w:r>
        <w:t xml:space="preserve">, gdje su prijavljeni, u </w:t>
      </w:r>
      <w:r>
        <w:rPr>
          <w:b/>
        </w:rPr>
        <w:t>Word (.</w:t>
      </w:r>
      <w:proofErr w:type="spellStart"/>
      <w:r>
        <w:rPr>
          <w:b/>
        </w:rPr>
        <w:t>docx</w:t>
      </w:r>
      <w:proofErr w:type="spellEnd"/>
      <w:r>
        <w:rPr>
          <w:b/>
        </w:rPr>
        <w:t>) i</w:t>
      </w:r>
      <w:r>
        <w:t xml:space="preserve"> </w:t>
      </w:r>
      <w:r>
        <w:rPr>
          <w:b/>
        </w:rPr>
        <w:t>Acrobat (.pdf) formatu</w:t>
      </w:r>
      <w:r>
        <w:t xml:space="preserve"> </w:t>
      </w:r>
      <w:hyperlink r:id="rId9">
        <w:r>
          <w:t>(</w:t>
        </w:r>
      </w:hyperlink>
      <w:hyperlink r:id="rId10">
        <w:r>
          <w:rPr>
            <w:color w:val="0000FF"/>
            <w:u w:val="single" w:color="0000FF"/>
          </w:rPr>
          <w:t>https://easychair.org/conferences/?conf=hrocigre20</w:t>
        </w:r>
        <w:r w:rsidR="00E63EA8">
          <w:rPr>
            <w:color w:val="0000FF"/>
            <w:u w:val="single" w:color="0000FF"/>
          </w:rPr>
          <w:t>25</w:t>
        </w:r>
      </w:hyperlink>
      <w:hyperlink r:id="rId11">
        <w:r>
          <w:t>)</w:t>
        </w:r>
      </w:hyperlink>
      <w:r>
        <w:t xml:space="preserve">. Autor može predati noviju verziju referata za recenziju do datuma određenog za predaju. Zadnja dostavljena verzija će se recenzirati.  Referat treba obuhvaćati: ime(na) i prezime(na) autor(a), naziv poduzeća ili institucije gdje je(su) zaposlen(i) i e-adresu(e). </w:t>
      </w:r>
      <w:r>
        <w:rPr>
          <w:b/>
        </w:rPr>
        <w:t>Naslov referata, sažetak</w:t>
      </w:r>
      <w:r>
        <w:t xml:space="preserve"> (ne više od 900 znakova) i </w:t>
      </w:r>
      <w:r>
        <w:rPr>
          <w:b/>
        </w:rPr>
        <w:t>ključne riječi</w:t>
      </w:r>
      <w:r>
        <w:t xml:space="preserve"> napisati najprije na </w:t>
      </w:r>
      <w:r>
        <w:rPr>
          <w:b/>
        </w:rPr>
        <w:t>hrvatskom</w:t>
      </w:r>
      <w:r>
        <w:t xml:space="preserve">, zatim i na </w:t>
      </w:r>
      <w:r>
        <w:rPr>
          <w:b/>
        </w:rPr>
        <w:t xml:space="preserve">engleskom jeziku. </w:t>
      </w:r>
      <w:r>
        <w:t xml:space="preserve">Iza toga slijedi uvod, tekst referata, zaključak i popis korištene literature. Opseg referata je </w:t>
      </w:r>
      <w:r>
        <w:rPr>
          <w:b/>
        </w:rPr>
        <w:t>najviše 10 stranica (format A4)</w:t>
      </w:r>
      <w:r>
        <w:t xml:space="preserve">, uključujući slike, grafikone, tablice i ostale dijelove referata. </w:t>
      </w:r>
    </w:p>
    <w:p w14:paraId="261C5A3C" w14:textId="77777777" w:rsidR="00AA3111" w:rsidRDefault="00C16F0C">
      <w:pPr>
        <w:ind w:left="-15" w:firstLine="708"/>
      </w:pPr>
      <w:r>
        <w:t xml:space="preserve">Autori trebaju osobno prezentirati svoje radove na skupu. U slučaju neprisustvovanja niti jednog od autora referat se neće prezentirati niti će se o njemu voditi rasprava. Za izradu i održavanje prezentacije izdat će se posebna uputa. </w:t>
      </w:r>
    </w:p>
    <w:p w14:paraId="28BE8119" w14:textId="77777777" w:rsidR="00AA3111" w:rsidRDefault="00C16F0C">
      <w:pPr>
        <w:spacing w:after="275"/>
        <w:ind w:left="-15" w:firstLine="708"/>
      </w:pPr>
      <w:r>
        <w:t>Naziv datoteke (</w:t>
      </w:r>
      <w:r>
        <w:rPr>
          <w:i/>
        </w:rPr>
        <w:t>file</w:t>
      </w:r>
      <w:r>
        <w:t xml:space="preserve">) referata, uskladiti s brojem teme i brojem prijave referata (npr. Tema 1 i broj prijave referata 17, naziv datoteke je T1_R17.xxx). </w:t>
      </w:r>
    </w:p>
    <w:p w14:paraId="2F6B52A2" w14:textId="77777777" w:rsidR="00AA3111" w:rsidRDefault="00C16F0C">
      <w:pPr>
        <w:spacing w:after="353" w:line="363" w:lineRule="auto"/>
        <w:ind w:left="-5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Prihvaćanje referata </w:t>
      </w:r>
      <w:r>
        <w:t xml:space="preserve">Referati čiji je sažetak prihvaćen podliježu recenziji. Prihvaćeni referati bit će objavljeni na odgovarajućem magnetskom mediju za pohranu podataka registriranom s CIP i ISBN-brojem. </w:t>
      </w:r>
    </w:p>
    <w:p w14:paraId="434DCD52" w14:textId="77777777" w:rsidR="00AA3111" w:rsidRDefault="00C16F0C">
      <w:pPr>
        <w:pStyle w:val="Naslov2"/>
        <w:tabs>
          <w:tab w:val="center" w:pos="1759"/>
        </w:tabs>
        <w:spacing w:after="259"/>
        <w:ind w:left="-15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UPUTE ZA PISANJE </w:t>
      </w:r>
    </w:p>
    <w:p w14:paraId="1ACA8CAC" w14:textId="77777777" w:rsidR="00AA3111" w:rsidRDefault="00C16F0C">
      <w:pPr>
        <w:pStyle w:val="Naslov3"/>
        <w:tabs>
          <w:tab w:val="center" w:pos="1148"/>
        </w:tabs>
        <w:ind w:left="-1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Općenito </w:t>
      </w:r>
    </w:p>
    <w:p w14:paraId="678359B4" w14:textId="77777777" w:rsidR="00AA3111" w:rsidRDefault="00C16F0C">
      <w:pPr>
        <w:ind w:left="-15" w:firstLine="708"/>
      </w:pPr>
      <w:r>
        <w:t xml:space="preserve">Referati će biti objavljeni u obliku u kakvom ih autori predaju te će izgled i sve eventualne pogreške biti reproducirane. Stoga je obveza  autora precizno pridržavanje ovih “Uputa autorima…“ i pisanje referata ujednačeno po obliku i u jednakom formatu. </w:t>
      </w:r>
    </w:p>
    <w:p w14:paraId="35154993" w14:textId="77777777" w:rsidR="00AA3111" w:rsidRDefault="00C16F0C">
      <w:pPr>
        <w:ind w:left="-15" w:firstLine="708"/>
      </w:pPr>
      <w:r>
        <w:t xml:space="preserve">Tekst se piše na računalu pismom </w:t>
      </w:r>
      <w:r>
        <w:rPr>
          <w:b/>
        </w:rPr>
        <w:t xml:space="preserve">Times New Roman, 11 točaka, </w:t>
      </w:r>
      <w:proofErr w:type="spellStart"/>
      <w:r>
        <w:rPr>
          <w:b/>
        </w:rPr>
        <w:t>normal</w:t>
      </w:r>
      <w:proofErr w:type="spellEnd"/>
      <w:r>
        <w:rPr>
          <w:b/>
        </w:rPr>
        <w:t xml:space="preserve"> </w:t>
      </w:r>
      <w:r>
        <w:t>korištenjem stila Tijelo teksta (</w:t>
      </w:r>
      <w:proofErr w:type="spellStart"/>
      <w:r>
        <w:t>Body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). Razmak između redaka u tekstu treba biti jednostruki (standardni). Preporučeni program: </w:t>
      </w:r>
      <w:r>
        <w:rPr>
          <w:b/>
        </w:rPr>
        <w:t>MS Office Word</w:t>
      </w:r>
      <w:r>
        <w:t xml:space="preserve">. Širina teksta je </w:t>
      </w:r>
      <w:r>
        <w:rPr>
          <w:b/>
        </w:rPr>
        <w:t>16,5 cm</w:t>
      </w:r>
      <w:r>
        <w:t xml:space="preserve">, a visina </w:t>
      </w:r>
      <w:r>
        <w:rPr>
          <w:b/>
        </w:rPr>
        <w:t>24,5 cm</w:t>
      </w:r>
      <w:r>
        <w:t xml:space="preserve">. Na prvoj stranici visina teksta je </w:t>
      </w:r>
      <w:r>
        <w:rPr>
          <w:b/>
        </w:rPr>
        <w:t>21,5 cm</w:t>
      </w:r>
      <w:r>
        <w:t xml:space="preserve">. Udaljenost teksta od lijevog i desnog ruba papira je </w:t>
      </w:r>
      <w:r>
        <w:rPr>
          <w:b/>
        </w:rPr>
        <w:t>2,25 cm</w:t>
      </w:r>
      <w:r>
        <w:t xml:space="preserve">, a od gornjeg i donjeg </w:t>
      </w:r>
      <w:r>
        <w:rPr>
          <w:b/>
        </w:rPr>
        <w:t>2,6 cm</w:t>
      </w:r>
      <w:r>
        <w:t>. Za sprječavanje prelamanja teksta i redova tablice na sljedeću stranicu koristiti „</w:t>
      </w:r>
      <w:proofErr w:type="spellStart"/>
      <w:r>
        <w:t>Keep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next</w:t>
      </w:r>
      <w:proofErr w:type="spellEnd"/>
      <w:r>
        <w:t>“ i/ili „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“ opciju odlomka (</w:t>
      </w:r>
      <w:proofErr w:type="spellStart"/>
      <w:r>
        <w:t>Paragraph</w:t>
      </w:r>
      <w:proofErr w:type="spellEnd"/>
      <w:r>
        <w:t xml:space="preserve">). </w:t>
      </w:r>
    </w:p>
    <w:p w14:paraId="0CB4578F" w14:textId="77777777" w:rsidR="00AA3111" w:rsidRDefault="00C16F0C">
      <w:pPr>
        <w:spacing w:after="234"/>
        <w:ind w:left="-15" w:firstLine="708"/>
      </w:pPr>
      <w:r>
        <w:t xml:space="preserve">Naslovnu i ostale stranice prepisati tako da po veličini, proredu i smještaju na stranici potpuno odgovaraju obliku pisanja ovih “Uputa autorima…“, koje su ujedno ogledni primjerak / predložak. </w:t>
      </w:r>
    </w:p>
    <w:p w14:paraId="7D8FC38A" w14:textId="77777777" w:rsidR="00AA3111" w:rsidRDefault="00C16F0C">
      <w:pPr>
        <w:pStyle w:val="Naslov4"/>
        <w:spacing w:after="20"/>
        <w:ind w:left="-5"/>
      </w:pPr>
      <w:r>
        <w:t>2.1.1.</w:t>
      </w:r>
      <w:r>
        <w:rPr>
          <w:rFonts w:ascii="Arial" w:eastAsia="Arial" w:hAnsi="Arial" w:cs="Arial"/>
        </w:rPr>
        <w:t xml:space="preserve"> </w:t>
      </w:r>
      <w:r>
        <w:t xml:space="preserve">Prva – naslovna stranica </w:t>
      </w:r>
    </w:p>
    <w:p w14:paraId="0F4D86FD" w14:textId="77777777" w:rsidR="00AA3111" w:rsidRDefault="00C16F0C">
      <w:pPr>
        <w:spacing w:after="12" w:line="258" w:lineRule="auto"/>
        <w:ind w:left="718"/>
        <w:jc w:val="left"/>
      </w:pPr>
      <w:r>
        <w:rPr>
          <w:b/>
        </w:rPr>
        <w:t xml:space="preserve">Uokvireni tekst u zaglavlju (broj referata u zborniku) ne popunjavaju autori. </w:t>
      </w:r>
    </w:p>
    <w:p w14:paraId="2C404325" w14:textId="77777777" w:rsidR="00AA3111" w:rsidRDefault="00C16F0C">
      <w:pPr>
        <w:spacing w:after="3" w:line="258" w:lineRule="auto"/>
        <w:ind w:left="-15" w:firstLine="708"/>
        <w:jc w:val="left"/>
      </w:pPr>
      <w:r>
        <w:t>Započinje imenima autora (</w:t>
      </w:r>
      <w:r>
        <w:rPr>
          <w:b/>
        </w:rPr>
        <w:t>naziv skupa i logo HRO CIGRÉ mora biti otisnut na vrhu naslovne stranice kao što je u ovom predlošku</w:t>
      </w:r>
      <w:r>
        <w:t xml:space="preserve">) na udaljenosti </w:t>
      </w:r>
      <w:r>
        <w:rPr>
          <w:b/>
        </w:rPr>
        <w:t>5,5 cm</w:t>
      </w:r>
      <w:r>
        <w:t xml:space="preserve"> od gornjeg ruba papira. </w:t>
      </w:r>
    </w:p>
    <w:p w14:paraId="385CB4DD" w14:textId="77777777" w:rsidR="00AA3111" w:rsidRDefault="00C16F0C">
      <w:pPr>
        <w:ind w:left="-15" w:firstLine="708"/>
      </w:pPr>
      <w:r>
        <w:t xml:space="preserve">Ime i prezime autora, naziv poduzeća / institucije, e-adresu, naslove i podnaslove referata i tekst napisati tako da stranica po obliku odgovara ovim “Uputama autorima…“. U slučaju više autora iz različitih poduzeća/institucija, najprije treba napisati ime autora, zatim naziv poduzeća/instituciju u retku ispod i </w:t>
      </w:r>
      <w:r>
        <w:lastRenderedPageBreak/>
        <w:t xml:space="preserve">zatim e-adresu u retku ispod i to za svakog autora posebno. Ovakvo formatiranje predviđeno je i u slučaju više autora iz istog poduzeća/institucije. Autori moraju biti poredani na isti način kao i u prijavi na konferencijskom sustavu </w:t>
      </w:r>
      <w:proofErr w:type="spellStart"/>
      <w:r>
        <w:t>EasyChair</w:t>
      </w:r>
      <w:proofErr w:type="spellEnd"/>
      <w:r>
        <w:t xml:space="preserve">. </w:t>
      </w:r>
    </w:p>
    <w:p w14:paraId="579354A1" w14:textId="77777777" w:rsidR="00AA3111" w:rsidRDefault="00C16F0C">
      <w:pPr>
        <w:ind w:left="-15" w:firstLine="708"/>
      </w:pPr>
      <w:r>
        <w:t xml:space="preserve">Autor koji želi napomenuti da su stavovi izneseni u referatu osobni stavovi autora, koji se nužno ne podudaraju sa službenim stavovima poduzeća / institucije u kojoj je autor zaposlen, mogu koristiti tekst uvodne napomene naveden u fusnoti. </w:t>
      </w:r>
    </w:p>
    <w:p w14:paraId="4A22963B" w14:textId="77777777" w:rsidR="00AA3111" w:rsidRDefault="00C16F0C">
      <w:pPr>
        <w:pStyle w:val="Naslov1"/>
        <w:ind w:right="10"/>
      </w:pPr>
      <w:r>
        <w:t xml:space="preserve">NASLOV REFERATA </w:t>
      </w:r>
    </w:p>
    <w:p w14:paraId="2BEA24EF" w14:textId="77777777" w:rsidR="00AA3111" w:rsidRDefault="00C16F0C">
      <w:pPr>
        <w:spacing w:after="5" w:line="269" w:lineRule="auto"/>
        <w:jc w:val="center"/>
      </w:pPr>
      <w:r>
        <w:t xml:space="preserve">napisati velikim tiskanim slovima (verzal) </w:t>
      </w:r>
      <w:r>
        <w:rPr>
          <w:b/>
        </w:rPr>
        <w:t>12 točaka</w:t>
      </w:r>
      <w:r>
        <w:t xml:space="preserve">, masno. Ne podcrtavati. Naslov centrirati. Obavezno formatirati tekst korištenjem stila Title. </w:t>
      </w:r>
    </w:p>
    <w:p w14:paraId="5097B3F3" w14:textId="77777777" w:rsidR="00AA3111" w:rsidRDefault="00C16F0C">
      <w:pPr>
        <w:ind w:left="-15" w:firstLine="708"/>
      </w:pPr>
      <w:r>
        <w:t xml:space="preserve">Riječ </w:t>
      </w:r>
      <w:r>
        <w:rPr>
          <w:b/>
        </w:rPr>
        <w:t xml:space="preserve">SAŽETAK / ABSTRACT </w:t>
      </w:r>
      <w:r>
        <w:t xml:space="preserve">napisati uvučeno </w:t>
      </w:r>
      <w:r>
        <w:rPr>
          <w:b/>
        </w:rPr>
        <w:t>1,25 cm</w:t>
      </w:r>
      <w:r>
        <w:t xml:space="preserve">, velikim tiskanim slovima (verzal), </w:t>
      </w:r>
      <w:r>
        <w:rPr>
          <w:b/>
        </w:rPr>
        <w:t>11 točaka</w:t>
      </w:r>
      <w:r>
        <w:t xml:space="preserve">, masno, bez podcrtavanja. Prvi redak teksta sažetka i novih odlomaka započeti pisati uvučeno </w:t>
      </w:r>
      <w:r>
        <w:rPr>
          <w:b/>
        </w:rPr>
        <w:t>1,25 cm</w:t>
      </w:r>
      <w:r>
        <w:t xml:space="preserve">. Ostale redove pisati bez uvlačenja teksta. Pismo </w:t>
      </w:r>
      <w:r>
        <w:rPr>
          <w:b/>
        </w:rPr>
        <w:t>11 točaka</w:t>
      </w:r>
      <w:r>
        <w:t xml:space="preserve">, </w:t>
      </w:r>
      <w:proofErr w:type="spellStart"/>
      <w:r>
        <w:t>normal</w:t>
      </w:r>
      <w:proofErr w:type="spellEnd"/>
      <w:r>
        <w:t>. Obavezno formatirati tekst korištenjem stila Podnaslov (</w:t>
      </w:r>
      <w:proofErr w:type="spellStart"/>
      <w:r>
        <w:t>Subtitle</w:t>
      </w:r>
      <w:proofErr w:type="spellEnd"/>
      <w:r>
        <w:t xml:space="preserve">). </w:t>
      </w:r>
    </w:p>
    <w:p w14:paraId="66DF43EC" w14:textId="77777777" w:rsidR="00AA3111" w:rsidRDefault="00C16F0C">
      <w:pPr>
        <w:ind w:left="718"/>
      </w:pPr>
      <w:r>
        <w:rPr>
          <w:b/>
        </w:rPr>
        <w:t xml:space="preserve">Ključne riječi / </w:t>
      </w: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t xml:space="preserve"> napisati iza sažetka / </w:t>
      </w:r>
      <w:proofErr w:type="spellStart"/>
      <w:r>
        <w:t>abstract</w:t>
      </w:r>
      <w:proofErr w:type="spellEnd"/>
      <w:r>
        <w:t xml:space="preserve">-a. </w:t>
      </w:r>
    </w:p>
    <w:p w14:paraId="1E3D9BFD" w14:textId="77777777" w:rsidR="00AA3111" w:rsidRDefault="00C16F0C">
      <w:pPr>
        <w:ind w:left="718"/>
      </w:pPr>
      <w:r>
        <w:rPr>
          <w:b/>
        </w:rPr>
        <w:t>Naslov, sažetak i ključne riječi</w:t>
      </w:r>
      <w:r>
        <w:t xml:space="preserve"> na engleskom napisati prema uputama za hrvatski jezik. </w:t>
      </w:r>
    </w:p>
    <w:p w14:paraId="3C95F7ED" w14:textId="77777777" w:rsidR="00AA3111" w:rsidRDefault="00C16F0C">
      <w:pPr>
        <w:spacing w:after="272"/>
        <w:ind w:left="-15" w:firstLine="708"/>
      </w:pPr>
      <w:r>
        <w:rPr>
          <w:b/>
        </w:rPr>
        <w:t>UVOD</w:t>
      </w:r>
      <w:r>
        <w:t xml:space="preserve"> započeti pisati na prvoj stranici – naslovnoj stranici samo ako ispod riječi </w:t>
      </w:r>
      <w:r>
        <w:rPr>
          <w:b/>
        </w:rPr>
        <w:t>UVOD</w:t>
      </w:r>
      <w:r>
        <w:t xml:space="preserve"> stanu još najmanje 3 retka teksta. Obavezno formatirati tekst korištenjem stila Naslov 1 (</w:t>
      </w:r>
      <w:proofErr w:type="spellStart"/>
      <w:r>
        <w:t>Heading</w:t>
      </w:r>
      <w:proofErr w:type="spellEnd"/>
      <w:r>
        <w:t xml:space="preserve"> 1).  </w:t>
      </w:r>
    </w:p>
    <w:p w14:paraId="60550FB8" w14:textId="77777777" w:rsidR="00AA3111" w:rsidRDefault="00C16F0C">
      <w:pPr>
        <w:pStyle w:val="Naslov2"/>
        <w:spacing w:after="22"/>
        <w:ind w:left="-5"/>
      </w:pPr>
      <w:r>
        <w:t>2.1.2.</w:t>
      </w:r>
      <w:r>
        <w:rPr>
          <w:rFonts w:ascii="Arial" w:eastAsia="Arial" w:hAnsi="Arial" w:cs="Arial"/>
        </w:rPr>
        <w:t xml:space="preserve"> </w:t>
      </w:r>
      <w:r>
        <w:t xml:space="preserve">Druga i sljedeće stranice </w:t>
      </w:r>
    </w:p>
    <w:p w14:paraId="3A48F0C4" w14:textId="77777777" w:rsidR="00AA3111" w:rsidRDefault="00C16F0C">
      <w:pPr>
        <w:ind w:left="-15" w:firstLine="708"/>
      </w:pPr>
      <w:r>
        <w:rPr>
          <w:b/>
        </w:rPr>
        <w:t>NASLOVE POGLAVLJA</w:t>
      </w:r>
      <w:r>
        <w:t xml:space="preserve"> pisati velikim, a </w:t>
      </w:r>
      <w:r>
        <w:rPr>
          <w:b/>
        </w:rPr>
        <w:t>podnaslove</w:t>
      </w:r>
      <w:r>
        <w:t xml:space="preserve"> malim slovima. </w:t>
      </w:r>
      <w:r>
        <w:rPr>
          <w:b/>
        </w:rPr>
        <w:t>Pismo 11 točaka</w:t>
      </w:r>
      <w:r>
        <w:t>, masno. Ne podcrtavati. Obavezno formatirati tekst naslova korištenjem stila Naslov 1 (</w:t>
      </w:r>
      <w:proofErr w:type="spellStart"/>
      <w:r>
        <w:t>Heading</w:t>
      </w:r>
      <w:proofErr w:type="spellEnd"/>
      <w:r>
        <w:t xml:space="preserve"> 1), a tekst podnaslova korištenjem stilova Naslov 2 (</w:t>
      </w:r>
      <w:proofErr w:type="spellStart"/>
      <w:r>
        <w:t>Heading</w:t>
      </w:r>
      <w:proofErr w:type="spellEnd"/>
      <w:r>
        <w:t xml:space="preserve"> 2) i Naslov 3 (</w:t>
      </w:r>
      <w:proofErr w:type="spellStart"/>
      <w:r>
        <w:t>Heading</w:t>
      </w:r>
      <w:proofErr w:type="spellEnd"/>
      <w:r>
        <w:t xml:space="preserve"> 3). </w:t>
      </w:r>
    </w:p>
    <w:p w14:paraId="1B4970C3" w14:textId="77777777" w:rsidR="00AA3111" w:rsidRDefault="00C16F0C">
      <w:pPr>
        <w:ind w:left="718"/>
      </w:pPr>
      <w:r>
        <w:t xml:space="preserve">Brojčane oznake poglavlja pisati uz lijevu marginu, a naslove i podnaslove uvučene </w:t>
      </w:r>
      <w:r>
        <w:rPr>
          <w:b/>
        </w:rPr>
        <w:t>1,25 cm</w:t>
      </w:r>
      <w:r>
        <w:t xml:space="preserve">. </w:t>
      </w:r>
    </w:p>
    <w:p w14:paraId="6B77AF58" w14:textId="77777777" w:rsidR="00AA3111" w:rsidRDefault="00C16F0C">
      <w:pPr>
        <w:ind w:left="-15" w:firstLine="708"/>
      </w:pPr>
      <w:r>
        <w:t xml:space="preserve">Novi odlomak (alineju) istaknuti uvlačenjem prvog retka za </w:t>
      </w:r>
      <w:r>
        <w:rPr>
          <w:b/>
        </w:rPr>
        <w:t>1,25 cm</w:t>
      </w:r>
      <w:r>
        <w:t>, tj. korištenjem stila Tijelo teksta (</w:t>
      </w:r>
      <w:proofErr w:type="spellStart"/>
      <w:r>
        <w:t>Body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). </w:t>
      </w:r>
    </w:p>
    <w:p w14:paraId="698EC03F" w14:textId="77777777" w:rsidR="00AA3111" w:rsidRDefault="00C16F0C">
      <w:pPr>
        <w:spacing w:after="234"/>
        <w:ind w:left="718"/>
      </w:pPr>
      <w:r>
        <w:t xml:space="preserve">Redni broj stranice napisati u margini, ispod teksta desno na </w:t>
      </w:r>
      <w:r>
        <w:rPr>
          <w:b/>
        </w:rPr>
        <w:t>1,67 cm</w:t>
      </w:r>
      <w:r>
        <w:t xml:space="preserve"> od donjeg ruba papira. </w:t>
      </w:r>
    </w:p>
    <w:p w14:paraId="247225B4" w14:textId="77777777" w:rsidR="00AA3111" w:rsidRDefault="00C16F0C">
      <w:pPr>
        <w:pStyle w:val="Naslov2"/>
        <w:spacing w:after="47"/>
        <w:ind w:left="-5"/>
      </w:pPr>
      <w:r>
        <w:t>2.1.3.</w:t>
      </w:r>
      <w:r>
        <w:rPr>
          <w:rFonts w:ascii="Arial" w:eastAsia="Arial" w:hAnsi="Arial" w:cs="Arial"/>
        </w:rPr>
        <w:t xml:space="preserve"> </w:t>
      </w:r>
      <w:r>
        <w:t xml:space="preserve">Razmaci u tekstu </w:t>
      </w:r>
    </w:p>
    <w:p w14:paraId="4A1D24AF" w14:textId="77777777" w:rsidR="00AA3111" w:rsidRDefault="00C16F0C">
      <w:pPr>
        <w:ind w:left="-15" w:firstLine="708"/>
      </w:pPr>
      <w:r>
        <w:t xml:space="preserve">Između imena autora i naslova referata ostaviti 36 točaka korištenjem stila Naslov (Title) za formatiranje teksta naslova. U slučaju dva ili više autora, potrebno je imena drugih autora pisati u dva stupca (vidjeti naslovnu stranicu ovih Uputa). </w:t>
      </w:r>
    </w:p>
    <w:p w14:paraId="5B15338D" w14:textId="77777777" w:rsidR="00AA3111" w:rsidRDefault="00C16F0C">
      <w:pPr>
        <w:ind w:left="-15" w:firstLine="708"/>
      </w:pPr>
      <w:r>
        <w:t>Između naslova referata i naslova sažetka ostaviti 24 točaka korištenjem stila Podnaslov (</w:t>
      </w:r>
      <w:proofErr w:type="spellStart"/>
      <w:r>
        <w:t>Subtitle</w:t>
      </w:r>
      <w:proofErr w:type="spellEnd"/>
      <w:r>
        <w:t xml:space="preserve">) za formatiranje teksta naslova sažetka. </w:t>
      </w:r>
    </w:p>
    <w:p w14:paraId="57678A3A" w14:textId="77777777" w:rsidR="00AA3111" w:rsidRDefault="00C16F0C">
      <w:pPr>
        <w:ind w:left="-15" w:firstLine="708"/>
      </w:pPr>
      <w:r>
        <w:t>Ispred naslova poglavlja (1.) ostavljaju se 24 točke i iza 12 točaka korištenjem stila Naslov 1 (</w:t>
      </w:r>
      <w:proofErr w:type="spellStart"/>
      <w:r>
        <w:t>Heading</w:t>
      </w:r>
      <w:proofErr w:type="spellEnd"/>
      <w:r>
        <w:t xml:space="preserve"> 1) za formatiranje teksta naslova poglavlja. </w:t>
      </w:r>
    </w:p>
    <w:p w14:paraId="3A2EC363" w14:textId="77777777" w:rsidR="00AA3111" w:rsidRDefault="00C16F0C">
      <w:pPr>
        <w:ind w:left="-15" w:firstLine="708"/>
      </w:pPr>
      <w:r>
        <w:t>Ispred i iza podnaslova drugog stupnja (1.1.) ostavlja se 12 točaka korištenjem stila Naslov 2 (</w:t>
      </w:r>
      <w:proofErr w:type="spellStart"/>
      <w:r>
        <w:t>Heading</w:t>
      </w:r>
      <w:proofErr w:type="spellEnd"/>
      <w:r>
        <w:t xml:space="preserve"> 2) za formatiranje teksta podnaslova drugog stupnja. </w:t>
      </w:r>
    </w:p>
    <w:p w14:paraId="2F0A9185" w14:textId="77777777" w:rsidR="00AA3111" w:rsidRDefault="00C16F0C">
      <w:pPr>
        <w:spacing w:after="231"/>
        <w:ind w:left="-15" w:firstLine="708"/>
      </w:pPr>
      <w:r>
        <w:t xml:space="preserve">Ispred podnaslova trećeg stupnja (1.1.1.) ostavlja se 12, a iza 2 točke korištenjem stila </w:t>
      </w:r>
      <w:proofErr w:type="spellStart"/>
      <w:r>
        <w:t>Heading</w:t>
      </w:r>
      <w:proofErr w:type="spellEnd"/>
      <w:r>
        <w:t xml:space="preserve"> 3 </w:t>
      </w:r>
    </w:p>
    <w:p w14:paraId="437D6C04" w14:textId="77777777" w:rsidR="00AA3111" w:rsidRDefault="00C16F0C">
      <w:pPr>
        <w:spacing w:after="231"/>
        <w:ind w:left="-15" w:firstLine="708"/>
      </w:pPr>
      <w:r>
        <w:t xml:space="preserve">za formatiranje podnaslova trećeg stupnja. </w:t>
      </w:r>
    </w:p>
    <w:p w14:paraId="3DA5A0FB" w14:textId="77777777" w:rsidR="00AA3111" w:rsidRDefault="00C16F0C">
      <w:pPr>
        <w:pStyle w:val="Naslov2"/>
        <w:tabs>
          <w:tab w:val="center" w:pos="1602"/>
        </w:tabs>
        <w:ind w:left="-1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Naslov i podnaslov </w:t>
      </w:r>
    </w:p>
    <w:p w14:paraId="161D9A9F" w14:textId="77777777" w:rsidR="00AA3111" w:rsidRDefault="00C16F0C">
      <w:pPr>
        <w:ind w:left="718"/>
      </w:pPr>
      <w:r>
        <w:t xml:space="preserve">Naslovi poglavlja i podnaslovi stupnjuju se po decimalnoj klasifikaciji korištenjem </w:t>
      </w:r>
      <w:proofErr w:type="spellStart"/>
      <w:r>
        <w:t>predefiniranih</w:t>
      </w:r>
      <w:proofErr w:type="spellEnd"/>
      <w:r>
        <w:t xml:space="preserve"> </w:t>
      </w:r>
    </w:p>
    <w:p w14:paraId="08C18CA6" w14:textId="77777777" w:rsidR="00AA3111" w:rsidRDefault="00C16F0C">
      <w:pPr>
        <w:ind w:left="-5"/>
      </w:pPr>
      <w:r>
        <w:t xml:space="preserve">stilova, npr.: </w:t>
      </w:r>
    </w:p>
    <w:p w14:paraId="043D6957" w14:textId="77777777" w:rsidR="00AA3111" w:rsidRDefault="00C16F0C">
      <w:pPr>
        <w:pStyle w:val="Naslov2"/>
        <w:tabs>
          <w:tab w:val="center" w:pos="791"/>
          <w:tab w:val="center" w:pos="2580"/>
        </w:tabs>
        <w:spacing w:after="1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1. </w:t>
      </w:r>
      <w:r>
        <w:tab/>
        <w:t xml:space="preserve">NASLOV POGLAVLJA </w:t>
      </w:r>
    </w:p>
    <w:p w14:paraId="42FEE873" w14:textId="77777777" w:rsidR="00AA3111" w:rsidRDefault="00C16F0C">
      <w:pPr>
        <w:pStyle w:val="Naslov3"/>
        <w:tabs>
          <w:tab w:val="center" w:pos="874"/>
          <w:tab w:val="center" w:pos="2942"/>
        </w:tabs>
        <w:spacing w:after="22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1.1. </w:t>
      </w:r>
      <w:r>
        <w:tab/>
        <w:t xml:space="preserve">Naslov drugog stupnja poglavlja </w:t>
      </w:r>
    </w:p>
    <w:p w14:paraId="4828664F" w14:textId="77777777" w:rsidR="00AA3111" w:rsidRDefault="00C16F0C">
      <w:pPr>
        <w:spacing w:after="263" w:line="258" w:lineRule="auto"/>
        <w:ind w:left="718"/>
        <w:jc w:val="left"/>
      </w:pPr>
      <w:r>
        <w:rPr>
          <w:b/>
        </w:rPr>
        <w:t xml:space="preserve">1.1.1. Naslov trećeg stupnja poglavlja </w:t>
      </w:r>
    </w:p>
    <w:p w14:paraId="50E9B911" w14:textId="77777777" w:rsidR="00AA3111" w:rsidRDefault="00C16F0C">
      <w:pPr>
        <w:pStyle w:val="Naslov3"/>
        <w:tabs>
          <w:tab w:val="center" w:pos="3125"/>
        </w:tabs>
        <w:ind w:left="-15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Formule, oznake veličina, znakovi mjernih jedinica </w:t>
      </w:r>
    </w:p>
    <w:p w14:paraId="316DAF3F" w14:textId="77777777" w:rsidR="00AA3111" w:rsidRDefault="00C16F0C">
      <w:pPr>
        <w:ind w:left="-15" w:firstLine="708"/>
      </w:pPr>
      <w:r>
        <w:t xml:space="preserve">Formule trebaju biti napisane pomoću grafičke uredničke formule i trebaju biti postavljene u središte stranice, smještene unutar odgovarajućeg teksta, a u nastavku snabdjevene opisom veličina koje se </w:t>
      </w:r>
      <w:r>
        <w:lastRenderedPageBreak/>
        <w:t xml:space="preserve">javljaju u formuli, ako nisu već naprijed definirane. Svaka se formula treba identificirati brojem upisanim na istoj liniji teksta uz desni rub teksta, kao primjerice formula (1): </w:t>
      </w:r>
    </w:p>
    <w:p w14:paraId="57E8D735" w14:textId="77777777" w:rsidR="00AA3111" w:rsidRDefault="00C16F0C">
      <w:pPr>
        <w:spacing w:after="0" w:line="259" w:lineRule="auto"/>
        <w:ind w:left="0" w:firstLine="0"/>
        <w:jc w:val="left"/>
      </w:pPr>
      <w:r>
        <w:t xml:space="preserve"> </w:t>
      </w:r>
    </w:p>
    <w:p w14:paraId="1A94E57F" w14:textId="77777777" w:rsidR="00AA3111" w:rsidRDefault="00C16F0C">
      <w:pPr>
        <w:spacing w:after="61" w:line="259" w:lineRule="auto"/>
        <w:ind w:left="900" w:firstLine="0"/>
        <w:jc w:val="center"/>
      </w:pPr>
      <w:r>
        <w:rPr>
          <w:rFonts w:ascii="Cambria Math" w:eastAsia="Cambria Math" w:hAnsi="Cambria Math" w:cs="Cambria Math"/>
          <w:sz w:val="16"/>
          <w:u w:val="single" w:color="000000"/>
        </w:rPr>
        <w:t>𝑡</w:t>
      </w:r>
    </w:p>
    <w:p w14:paraId="5D34F96C" w14:textId="77777777" w:rsidR="00AA3111" w:rsidRDefault="00C16F0C">
      <w:pPr>
        <w:tabs>
          <w:tab w:val="center" w:pos="4466"/>
          <w:tab w:val="right" w:pos="9358"/>
        </w:tabs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mbria Math" w:eastAsia="Cambria Math" w:hAnsi="Cambria Math" w:cs="Cambria Math"/>
        </w:rPr>
        <w:t>𝛳 =𝛳</w:t>
      </w:r>
      <w:r>
        <w:rPr>
          <w:rFonts w:ascii="Cambria Math" w:eastAsia="Cambria Math" w:hAnsi="Cambria Math" w:cs="Cambria Math"/>
          <w:vertAlign w:val="subscript"/>
        </w:rPr>
        <w:t>m</w:t>
      </w:r>
      <w:r>
        <w:rPr>
          <w:rFonts w:ascii="Cambria Math" w:eastAsia="Cambria Math" w:hAnsi="Cambria Math" w:cs="Cambria Math"/>
        </w:rPr>
        <w:t>(1−e</w:t>
      </w:r>
      <w:r>
        <w:rPr>
          <w:rFonts w:ascii="Cambria Math" w:eastAsia="Cambria Math" w:hAnsi="Cambria Math" w:cs="Cambria Math"/>
          <w:sz w:val="16"/>
        </w:rPr>
        <w:t>−𝑇</w:t>
      </w:r>
      <w:r>
        <w:rPr>
          <w:rFonts w:ascii="Cambria Math" w:eastAsia="Cambria Math" w:hAnsi="Cambria Math" w:cs="Cambria Math"/>
        </w:rPr>
        <w:t>)</w:t>
      </w:r>
      <w:r>
        <w:t xml:space="preserve"> </w:t>
      </w:r>
      <w:r>
        <w:tab/>
        <w:t xml:space="preserve">(1) </w:t>
      </w:r>
    </w:p>
    <w:p w14:paraId="54519E97" w14:textId="77777777" w:rsidR="00AA3111" w:rsidRDefault="00C16F0C">
      <w:pPr>
        <w:spacing w:after="0" w:line="259" w:lineRule="auto"/>
        <w:ind w:left="0" w:firstLine="0"/>
        <w:jc w:val="left"/>
      </w:pPr>
      <w:r>
        <w:t xml:space="preserve"> </w:t>
      </w:r>
    </w:p>
    <w:p w14:paraId="5A3DF872" w14:textId="77777777" w:rsidR="00AA3111" w:rsidRDefault="00C16F0C">
      <w:pPr>
        <w:ind w:left="718"/>
      </w:pPr>
      <w:r>
        <w:t xml:space="preserve">gdje su: </w:t>
      </w:r>
      <w:r>
        <w:rPr>
          <w:i/>
        </w:rPr>
        <w:t>Θ</w:t>
      </w:r>
      <w:r>
        <w:t xml:space="preserve"> – </w:t>
      </w:r>
      <w:proofErr w:type="spellStart"/>
      <w:r>
        <w:t>nadtemperatura</w:t>
      </w:r>
      <w:proofErr w:type="spellEnd"/>
      <w:r>
        <w:t xml:space="preserve"> tijela u trenutku </w:t>
      </w:r>
      <w:r>
        <w:rPr>
          <w:i/>
        </w:rPr>
        <w:t>t</w:t>
      </w:r>
      <w:r>
        <w:t xml:space="preserve">, </w:t>
      </w:r>
      <w:proofErr w:type="spellStart"/>
      <w:r>
        <w:rPr>
          <w:i/>
        </w:rPr>
        <w:t>Θ</w:t>
      </w:r>
      <w:r>
        <w:rPr>
          <w:vertAlign w:val="subscript"/>
        </w:rPr>
        <w:t>m</w:t>
      </w:r>
      <w:proofErr w:type="spellEnd"/>
      <w:r>
        <w:rPr>
          <w:i/>
        </w:rPr>
        <w:t xml:space="preserve"> – </w:t>
      </w:r>
      <w:r>
        <w:t xml:space="preserve">maksimalna </w:t>
      </w:r>
      <w:proofErr w:type="spellStart"/>
      <w:r>
        <w:t>nadtemperatura</w:t>
      </w:r>
      <w:proofErr w:type="spellEnd"/>
      <w:r>
        <w:t xml:space="preserve">, </w:t>
      </w:r>
      <w:r>
        <w:rPr>
          <w:i/>
        </w:rPr>
        <w:t xml:space="preserve">T </w:t>
      </w:r>
      <w:r>
        <w:t xml:space="preserve">– toplinska </w:t>
      </w:r>
    </w:p>
    <w:p w14:paraId="16711558" w14:textId="77777777" w:rsidR="00AA3111" w:rsidRDefault="00C16F0C">
      <w:pPr>
        <w:ind w:left="-5"/>
      </w:pPr>
      <w:r>
        <w:t xml:space="preserve">vremenska konstanta tijela. </w:t>
      </w:r>
    </w:p>
    <w:p w14:paraId="0B4C81FA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p w14:paraId="1122FF5B" w14:textId="77777777" w:rsidR="00AA3111" w:rsidRDefault="00C16F0C">
      <w:pPr>
        <w:spacing w:after="137" w:line="258" w:lineRule="auto"/>
        <w:ind w:left="-5"/>
        <w:jc w:val="left"/>
      </w:pPr>
      <w:r>
        <w:rPr>
          <w:b/>
        </w:rPr>
        <w:t>Uspravnim znakovima</w:t>
      </w:r>
      <w:r>
        <w:t xml:space="preserve"> pišu se: </w:t>
      </w:r>
    </w:p>
    <w:p w14:paraId="06AB0DFE" w14:textId="77777777" w:rsidR="00AA3111" w:rsidRDefault="00C16F0C">
      <w:pPr>
        <w:numPr>
          <w:ilvl w:val="0"/>
          <w:numId w:val="1"/>
        </w:numPr>
        <w:spacing w:after="126"/>
        <w:ind w:hanging="286"/>
      </w:pPr>
      <w:r>
        <w:t>posebni brojevi: 0, 1, -3,14159…, 10</w:t>
      </w:r>
      <w:r>
        <w:rPr>
          <w:vertAlign w:val="superscript"/>
        </w:rPr>
        <w:t>-3</w:t>
      </w:r>
      <w:r>
        <w:t xml:space="preserve">, 8760, … (i onda kada je okolni tekst u kurzivu) </w:t>
      </w:r>
    </w:p>
    <w:p w14:paraId="6B448B22" w14:textId="77777777" w:rsidR="00AA3111" w:rsidRDefault="00C16F0C">
      <w:pPr>
        <w:numPr>
          <w:ilvl w:val="0"/>
          <w:numId w:val="1"/>
        </w:numPr>
        <w:spacing w:after="159"/>
        <w:ind w:hanging="286"/>
      </w:pPr>
      <w:r>
        <w:t xml:space="preserve">znakovi mjernih jedinica: m, kg, A, W, </w:t>
      </w:r>
      <w:proofErr w:type="spellStart"/>
      <w:r>
        <w:t>VAr</w:t>
      </w:r>
      <w:proofErr w:type="spellEnd"/>
      <w:r>
        <w:t xml:space="preserve">, … (i onda kada je okolni tekst u kurzivu), odvojeno od brojčane vrijednosti </w:t>
      </w:r>
      <w:proofErr w:type="spellStart"/>
      <w:r>
        <w:t>neprekidivim</w:t>
      </w:r>
      <w:proofErr w:type="spellEnd"/>
      <w:r>
        <w:t xml:space="preserve"> razmakom: 12 m, 450 kg, 0,03 </w:t>
      </w:r>
      <w:proofErr w:type="spellStart"/>
      <w:r>
        <w:t>μs</w:t>
      </w:r>
      <w:proofErr w:type="spellEnd"/>
      <w:r>
        <w:t xml:space="preserve">, 24 </w:t>
      </w:r>
      <w:proofErr w:type="spellStart"/>
      <w:r>
        <w:t>kA</w:t>
      </w:r>
      <w:proofErr w:type="spellEnd"/>
      <w:r>
        <w:t xml:space="preserve">, 1500 </w:t>
      </w:r>
      <w:proofErr w:type="spellStart"/>
      <w:r>
        <w:t>VAr</w:t>
      </w:r>
      <w:proofErr w:type="spellEnd"/>
      <w:r>
        <w:t xml:space="preserve"> </w:t>
      </w:r>
    </w:p>
    <w:p w14:paraId="3F9A8A97" w14:textId="77777777" w:rsidR="00AA3111" w:rsidRDefault="00C16F0C">
      <w:pPr>
        <w:numPr>
          <w:ilvl w:val="0"/>
          <w:numId w:val="1"/>
        </w:numPr>
        <w:spacing w:after="168"/>
        <w:ind w:hanging="286"/>
      </w:pPr>
      <w:r>
        <w:t xml:space="preserve">znakovi decimalnih </w:t>
      </w:r>
      <w:proofErr w:type="spellStart"/>
      <w:r>
        <w:t>predmetaka</w:t>
      </w:r>
      <w:proofErr w:type="spellEnd"/>
      <w:r>
        <w:t xml:space="preserve"> pišu se uspravnim slovima: od </w:t>
      </w:r>
      <w:proofErr w:type="spellStart"/>
      <w:r>
        <w:t>predmetka</w:t>
      </w:r>
      <w:proofErr w:type="spellEnd"/>
      <w:r>
        <w:t xml:space="preserve"> 'k' malim slovima (kilo, 103, npr. km), od </w:t>
      </w:r>
      <w:proofErr w:type="spellStart"/>
      <w:r>
        <w:t>predmetka</w:t>
      </w:r>
      <w:proofErr w:type="spellEnd"/>
      <w:r>
        <w:t xml:space="preserve"> 'M' velikim slovima (mega, 10</w:t>
      </w:r>
      <w:r>
        <w:rPr>
          <w:vertAlign w:val="superscript"/>
        </w:rPr>
        <w:t>6</w:t>
      </w:r>
      <w:r>
        <w:t>, npr. MW); paziti na razlikovanje znaka 'd' (deci, 10</w:t>
      </w:r>
      <w:r>
        <w:rPr>
          <w:vertAlign w:val="superscript"/>
        </w:rPr>
        <w:t>-1</w:t>
      </w:r>
      <w:r>
        <w:t>) od znaka da (deka, 10</w:t>
      </w:r>
      <w:r>
        <w:rPr>
          <w:vertAlign w:val="superscript"/>
        </w:rPr>
        <w:t>1</w:t>
      </w:r>
      <w:r>
        <w:t>) te znaka 'm' (mili, 10</w:t>
      </w:r>
      <w:r>
        <w:rPr>
          <w:vertAlign w:val="superscript"/>
        </w:rPr>
        <w:t>-3</w:t>
      </w:r>
      <w:r>
        <w:t>) od znaka 'M' (mega, 10</w:t>
      </w:r>
      <w:r>
        <w:rPr>
          <w:vertAlign w:val="superscript"/>
        </w:rPr>
        <w:t>6</w:t>
      </w:r>
      <w:r>
        <w:t xml:space="preserve">) </w:t>
      </w:r>
    </w:p>
    <w:p w14:paraId="26C3AAC8" w14:textId="77777777" w:rsidR="00AA3111" w:rsidRDefault="00C16F0C">
      <w:pPr>
        <w:numPr>
          <w:ilvl w:val="0"/>
          <w:numId w:val="1"/>
        </w:numPr>
        <w:ind w:hanging="286"/>
      </w:pPr>
      <w:r>
        <w:t xml:space="preserve">znakovi decimalnih </w:t>
      </w:r>
      <w:proofErr w:type="spellStart"/>
      <w:r>
        <w:t>predmetaka</w:t>
      </w:r>
      <w:proofErr w:type="spellEnd"/>
      <w:r>
        <w:t xml:space="preserve"> koji se pišu malim slovima ostaju napisani malim uspravnim slovima, neovisno o tome što se eventualno nalaze između verzala (velikih slova) i/ili kurzivom ispisanog teksta, primjerice: MREŽA 400 kV U SLAVONIJI </w:t>
      </w:r>
    </w:p>
    <w:p w14:paraId="3B7B9206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p w14:paraId="0E9DC214" w14:textId="77777777" w:rsidR="00AA3111" w:rsidRDefault="00C16F0C">
      <w:pPr>
        <w:spacing w:after="150" w:line="258" w:lineRule="auto"/>
        <w:ind w:left="-5"/>
        <w:jc w:val="left"/>
      </w:pPr>
      <w:r>
        <w:rPr>
          <w:b/>
        </w:rPr>
        <w:t>Iznimno, uspravnim malim slovima</w:t>
      </w:r>
      <w:r>
        <w:t xml:space="preserve"> pišu se: </w:t>
      </w:r>
    </w:p>
    <w:p w14:paraId="552B4132" w14:textId="77777777" w:rsidR="00AA3111" w:rsidRDefault="00C16F0C">
      <w:pPr>
        <w:numPr>
          <w:ilvl w:val="0"/>
          <w:numId w:val="1"/>
        </w:numPr>
        <w:spacing w:after="107"/>
        <w:ind w:hanging="286"/>
      </w:pPr>
      <w:r>
        <w:t xml:space="preserve">jedinice jalove snage (var) i dopuštene jedinice tlaka (bar), koje se uvijek pišu u nominativu jednine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indeksi, ako su posebni brojevi ili ako su znakovi ili kratice koje pobliže označavaju veličinu: </w:t>
      </w:r>
      <w:r>
        <w:rPr>
          <w:i/>
        </w:rPr>
        <w:t>U</w:t>
      </w:r>
      <w:r>
        <w:rPr>
          <w:vertAlign w:val="subscript"/>
        </w:rPr>
        <w:t>12</w:t>
      </w:r>
      <w:r>
        <w:rPr>
          <w:i/>
        </w:rPr>
        <w:t>, I</w:t>
      </w:r>
      <w:r>
        <w:rPr>
          <w:vertAlign w:val="subscript"/>
        </w:rPr>
        <w:t>2</w:t>
      </w:r>
      <w:r>
        <w:rPr>
          <w:i/>
        </w:rPr>
        <w:t>, φ</w:t>
      </w:r>
      <w:r>
        <w:rPr>
          <w:vertAlign w:val="subscript"/>
        </w:rPr>
        <w:t>3</w:t>
      </w:r>
      <w:r>
        <w:t>,... odnosno</w:t>
      </w:r>
      <w:r>
        <w:rPr>
          <w:i/>
        </w:rPr>
        <w:t xml:space="preserve"> </w:t>
      </w:r>
      <w:proofErr w:type="spellStart"/>
      <w:r>
        <w:rPr>
          <w:i/>
        </w:rPr>
        <w:t>U</w:t>
      </w:r>
      <w:r>
        <w:rPr>
          <w:vertAlign w:val="subscript"/>
        </w:rPr>
        <w:t>maks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</w:t>
      </w:r>
      <w:r>
        <w:rPr>
          <w:vertAlign w:val="subscript"/>
        </w:rPr>
        <w:t>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</w:t>
      </w:r>
      <w:r>
        <w:rPr>
          <w:vertAlign w:val="subscript"/>
        </w:rPr>
        <w:t>av</w:t>
      </w:r>
      <w:proofErr w:type="spellEnd"/>
      <w:r>
        <w:t>,</w:t>
      </w:r>
      <w:r>
        <w:rPr>
          <w:i/>
        </w:rPr>
        <w:t xml:space="preserve"> X</w:t>
      </w:r>
      <w:r>
        <w:rPr>
          <w:vertAlign w:val="subscript"/>
        </w:rPr>
        <w:t>0</w:t>
      </w:r>
      <w:r>
        <w:t xml:space="preserve">, </w:t>
      </w:r>
      <w:proofErr w:type="spellStart"/>
      <w:r>
        <w:rPr>
          <w:i/>
        </w:rPr>
        <w:t>X</w:t>
      </w:r>
      <w:r>
        <w:rPr>
          <w:vertAlign w:val="subscript"/>
        </w:rPr>
        <w:t>d</w:t>
      </w:r>
      <w:proofErr w:type="spellEnd"/>
      <w:r>
        <w:t xml:space="preserve">, </w:t>
      </w:r>
      <w:proofErr w:type="spellStart"/>
      <w:r>
        <w:rPr>
          <w:i/>
        </w:rPr>
        <w:t>X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>,</w:t>
      </w:r>
      <w:r>
        <w:t xml:space="preserve">, ... </w:t>
      </w:r>
    </w:p>
    <w:p w14:paraId="77710363" w14:textId="77777777" w:rsidR="00AA3111" w:rsidRDefault="00C16F0C">
      <w:pPr>
        <w:numPr>
          <w:ilvl w:val="0"/>
          <w:numId w:val="1"/>
        </w:numPr>
        <w:spacing w:after="150"/>
        <w:ind w:hanging="286"/>
      </w:pPr>
      <w:r>
        <w:t xml:space="preserve">eksponenti, ako su posebni brojevi: </w:t>
      </w:r>
      <w:r>
        <w:rPr>
          <w:i/>
        </w:rPr>
        <w:t>m</w:t>
      </w:r>
      <w:r>
        <w:rPr>
          <w:vertAlign w:val="superscript"/>
        </w:rPr>
        <w:t>2</w:t>
      </w:r>
      <w:r>
        <w:t xml:space="preserve">, </w:t>
      </w:r>
      <w:r>
        <w:rPr>
          <w:i/>
        </w:rPr>
        <w:t>U</w:t>
      </w:r>
      <w:r>
        <w:rPr>
          <w:vertAlign w:val="superscript"/>
        </w:rPr>
        <w:t>2</w:t>
      </w:r>
      <w:r>
        <w:t>, 10</w:t>
      </w:r>
      <w:r>
        <w:rPr>
          <w:vertAlign w:val="superscript"/>
        </w:rPr>
        <w:t>6</w:t>
      </w:r>
      <w:r>
        <w:t xml:space="preserve">, … </w:t>
      </w:r>
    </w:p>
    <w:p w14:paraId="459BE034" w14:textId="77777777" w:rsidR="00AA3111" w:rsidRDefault="00C16F0C">
      <w:pPr>
        <w:numPr>
          <w:ilvl w:val="0"/>
          <w:numId w:val="1"/>
        </w:numPr>
        <w:ind w:hanging="286"/>
      </w:pPr>
      <w:r>
        <w:t xml:space="preserve">znakovi jednakosti, zbrajanja, oduzimanja, množenja, zagrada i korjenovanja: =, ≤, ≈, +, -, ±, ×, </w:t>
      </w:r>
    </w:p>
    <w:p w14:paraId="07F512D2" w14:textId="77777777" w:rsidR="00AA3111" w:rsidRDefault="00C16F0C">
      <w:pPr>
        <w:spacing w:after="167"/>
        <w:ind w:left="1004"/>
      </w:pPr>
      <w:r>
        <w:t xml:space="preserve">( ), [ ], { }, √ </w:t>
      </w:r>
    </w:p>
    <w:p w14:paraId="5FDFB34A" w14:textId="77777777" w:rsidR="00AA3111" w:rsidRDefault="00C16F0C">
      <w:pPr>
        <w:numPr>
          <w:ilvl w:val="0"/>
          <w:numId w:val="1"/>
        </w:numPr>
        <w:spacing w:line="338" w:lineRule="auto"/>
        <w:ind w:hanging="286"/>
      </w:pPr>
      <w:proofErr w:type="spellStart"/>
      <w:r>
        <w:t>Ludolfov</w:t>
      </w:r>
      <w:proofErr w:type="spellEnd"/>
      <w:r>
        <w:t xml:space="preserve"> broj (π), baza prirodnog logaritma (e) te imaginarna jedinica (i ili j)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kratice matematskih funkcija: sin,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ln</w:t>
      </w:r>
      <w:proofErr w:type="spellEnd"/>
      <w:r>
        <w:t xml:space="preserve">, ∆, ... </w:t>
      </w:r>
    </w:p>
    <w:p w14:paraId="23EE1625" w14:textId="77777777" w:rsidR="00AA3111" w:rsidRDefault="00C16F0C">
      <w:pPr>
        <w:numPr>
          <w:ilvl w:val="0"/>
          <w:numId w:val="1"/>
        </w:numPr>
        <w:spacing w:after="129"/>
        <w:ind w:hanging="286"/>
      </w:pPr>
      <w:r>
        <w:t xml:space="preserve">znakovi sume (∑) i produkta (∏), bez razmaka između općeg broja i znaka </w:t>
      </w:r>
    </w:p>
    <w:p w14:paraId="7FD4515E" w14:textId="77777777" w:rsidR="00AA3111" w:rsidRDefault="00C16F0C">
      <w:pPr>
        <w:numPr>
          <w:ilvl w:val="0"/>
          <w:numId w:val="1"/>
        </w:numPr>
        <w:spacing w:line="325" w:lineRule="auto"/>
        <w:ind w:hanging="286"/>
      </w:pPr>
      <w:r>
        <w:t xml:space="preserve">znakovi postotka (%) i promila (‰), s </w:t>
      </w:r>
      <w:proofErr w:type="spellStart"/>
      <w:r>
        <w:t>neprekidivim</w:t>
      </w:r>
      <w:proofErr w:type="spellEnd"/>
      <w:r>
        <w:t xml:space="preserve"> razmakom između posebnog broja i znaka 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znak diferencijalnog kvocijenta </w:t>
      </w:r>
      <w:proofErr w:type="spellStart"/>
      <w:r>
        <w:t>d</w:t>
      </w:r>
      <w:r>
        <w:rPr>
          <w:i/>
        </w:rPr>
        <w:t>Φ</w:t>
      </w:r>
      <w:proofErr w:type="spellEnd"/>
      <w:r>
        <w:t>/</w:t>
      </w:r>
      <w:proofErr w:type="spellStart"/>
      <w:r>
        <w:t>d</w:t>
      </w:r>
      <w:r>
        <w:rPr>
          <w:i/>
        </w:rPr>
        <w:t>t</w:t>
      </w:r>
      <w:proofErr w:type="spellEnd"/>
      <w:r>
        <w:rPr>
          <w:i/>
        </w:rPr>
        <w:t xml:space="preserve"> </w:t>
      </w:r>
      <w:r>
        <w:t>i parcijalnog deriviranja ∂</w:t>
      </w:r>
      <w:r>
        <w:rPr>
          <w:i/>
        </w:rPr>
        <w:t>i</w:t>
      </w:r>
      <w:r>
        <w:t>/∂</w:t>
      </w:r>
      <w:r>
        <w:rPr>
          <w:i/>
        </w:rPr>
        <w:t>t</w:t>
      </w:r>
      <w:r>
        <w:t xml:space="preserve">. </w:t>
      </w:r>
    </w:p>
    <w:p w14:paraId="0F4291BE" w14:textId="77777777" w:rsidR="00AA3111" w:rsidRDefault="00C16F0C">
      <w:pPr>
        <w:numPr>
          <w:ilvl w:val="0"/>
          <w:numId w:val="1"/>
        </w:numPr>
        <w:ind w:hanging="286"/>
      </w:pPr>
      <w:r>
        <w:t xml:space="preserve">znak integrala (kao i znak diferencijala uz </w:t>
      </w:r>
      <w:proofErr w:type="spellStart"/>
      <w:r>
        <w:t>podintegralnu</w:t>
      </w:r>
      <w:proofErr w:type="spellEnd"/>
      <w:r>
        <w:t xml:space="preserve"> funkciju): </w:t>
      </w:r>
      <w:r>
        <w:rPr>
          <w:i/>
        </w:rPr>
        <w:t>y</w:t>
      </w:r>
      <w:r>
        <w:t xml:space="preserve"> = ∫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d</w:t>
      </w:r>
      <w:r>
        <w:rPr>
          <w:i/>
        </w:rPr>
        <w:t>x</w:t>
      </w:r>
      <w:r>
        <w:t xml:space="preserve"> </w:t>
      </w:r>
    </w:p>
    <w:p w14:paraId="07DDCC9E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p w14:paraId="62FF6B6A" w14:textId="77777777" w:rsidR="00AA3111" w:rsidRDefault="00C16F0C">
      <w:pPr>
        <w:spacing w:after="167"/>
        <w:ind w:left="-5"/>
      </w:pPr>
      <w:r>
        <w:rPr>
          <w:b/>
        </w:rPr>
        <w:t>Kosim znakovima</w:t>
      </w:r>
      <w:r>
        <w:t xml:space="preserve"> (</w:t>
      </w:r>
      <w:r>
        <w:rPr>
          <w:i/>
        </w:rPr>
        <w:t xml:space="preserve">kurzivom, </w:t>
      </w:r>
      <w:proofErr w:type="spellStart"/>
      <w:r>
        <w:t>Italic</w:t>
      </w:r>
      <w:proofErr w:type="spellEnd"/>
      <w:r>
        <w:t xml:space="preserve">) pišu se: </w:t>
      </w:r>
    </w:p>
    <w:p w14:paraId="7BC8AD2D" w14:textId="77777777" w:rsidR="00AA3111" w:rsidRDefault="00C16F0C">
      <w:pPr>
        <w:numPr>
          <w:ilvl w:val="0"/>
          <w:numId w:val="1"/>
        </w:numPr>
        <w:spacing w:line="355" w:lineRule="auto"/>
        <w:ind w:hanging="286"/>
      </w:pPr>
      <w:r>
        <w:t xml:space="preserve">znakovi fizikalnih veličina: </w:t>
      </w:r>
      <w:r>
        <w:rPr>
          <w:i/>
        </w:rPr>
        <w:t>ℓ,φ, m, U, I, Q</w:t>
      </w:r>
      <w:r>
        <w:t xml:space="preserve">, …(i onda kada je okolni tekst u uspravnom pismu)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znakovi općih brojeva: </w:t>
      </w:r>
      <w:r>
        <w:rPr>
          <w:i/>
        </w:rPr>
        <w:t xml:space="preserve">a, b, m, n, k, i, j,… </w:t>
      </w:r>
      <w:r>
        <w:t xml:space="preserve"> </w:t>
      </w:r>
    </w:p>
    <w:p w14:paraId="5CA89839" w14:textId="77777777" w:rsidR="00AA3111" w:rsidRDefault="00C16F0C">
      <w:pPr>
        <w:numPr>
          <w:ilvl w:val="0"/>
          <w:numId w:val="1"/>
        </w:numPr>
        <w:spacing w:after="160"/>
        <w:ind w:hanging="286"/>
      </w:pPr>
      <w:r>
        <w:t xml:space="preserve">indeksi, ako su varijable ili opći brojevi: </w:t>
      </w:r>
      <w:proofErr w:type="spellStart"/>
      <w:r>
        <w:rPr>
          <w:i/>
        </w:rPr>
        <w:t>U</w:t>
      </w:r>
      <w:r>
        <w:rPr>
          <w:i/>
          <w:vertAlign w:val="subscript"/>
        </w:rPr>
        <w:t>ij</w:t>
      </w:r>
      <w:proofErr w:type="spellEnd"/>
      <w:r>
        <w:rPr>
          <w:i/>
        </w:rPr>
        <w:t>, I</w:t>
      </w:r>
      <w:r>
        <w:rPr>
          <w:i/>
          <w:vertAlign w:val="subscript"/>
        </w:rPr>
        <w:t>n</w:t>
      </w:r>
      <w:r>
        <w:rPr>
          <w:i/>
        </w:rPr>
        <w:t xml:space="preserve">, ... </w:t>
      </w:r>
      <w:r>
        <w:t xml:space="preserve">tu su </w:t>
      </w:r>
      <w:r>
        <w:rPr>
          <w:i/>
        </w:rPr>
        <w:t xml:space="preserve">i </w:t>
      </w:r>
      <w:r>
        <w:t xml:space="preserve">= </w:t>
      </w:r>
      <w:r>
        <w:rPr>
          <w:i/>
        </w:rPr>
        <w:t>i</w:t>
      </w:r>
      <w:r>
        <w:t xml:space="preserve">-to čvorište, </w:t>
      </w:r>
      <w:r>
        <w:rPr>
          <w:i/>
        </w:rPr>
        <w:t>j</w:t>
      </w:r>
      <w:r>
        <w:t xml:space="preserve"> = </w:t>
      </w:r>
      <w:r>
        <w:rPr>
          <w:i/>
        </w:rPr>
        <w:t>j</w:t>
      </w:r>
      <w:r>
        <w:t xml:space="preserve">-to čvorište, </w:t>
      </w:r>
      <w:r>
        <w:rPr>
          <w:i/>
        </w:rPr>
        <w:t>n</w:t>
      </w:r>
      <w:r>
        <w:t xml:space="preserve"> = </w:t>
      </w:r>
      <w:proofErr w:type="spellStart"/>
      <w:r>
        <w:rPr>
          <w:i/>
        </w:rPr>
        <w:t>n</w:t>
      </w:r>
      <w:r>
        <w:t>ta</w:t>
      </w:r>
      <w:proofErr w:type="spellEnd"/>
      <w:r>
        <w:t xml:space="preserve"> grana </w:t>
      </w:r>
    </w:p>
    <w:p w14:paraId="4AE4ACBB" w14:textId="77777777" w:rsidR="00AA3111" w:rsidRDefault="00C16F0C">
      <w:pPr>
        <w:numPr>
          <w:ilvl w:val="0"/>
          <w:numId w:val="1"/>
        </w:numPr>
        <w:spacing w:after="107"/>
        <w:ind w:hanging="286"/>
      </w:pPr>
      <w:r>
        <w:t xml:space="preserve">eksponenti, ako su varijable ili opći brojevi: </w:t>
      </w:r>
      <w:proofErr w:type="spellStart"/>
      <w:r>
        <w:rPr>
          <w:i/>
        </w:rPr>
        <w:t>m</w:t>
      </w:r>
      <w:r>
        <w:rPr>
          <w:i/>
          <w:vertAlign w:val="superscript"/>
        </w:rPr>
        <w:t>k</w:t>
      </w:r>
      <w:proofErr w:type="spellEnd"/>
      <w:r>
        <w:t xml:space="preserve">, </w:t>
      </w:r>
      <w:proofErr w:type="spellStart"/>
      <w:r>
        <w:rPr>
          <w:i/>
        </w:rPr>
        <w:t>U</w:t>
      </w:r>
      <w:r>
        <w:rPr>
          <w:i/>
          <w:vertAlign w:val="superscript"/>
        </w:rPr>
        <w:t>n</w:t>
      </w:r>
      <w:proofErr w:type="spellEnd"/>
      <w:r>
        <w:t>, 10</w:t>
      </w:r>
      <w:r>
        <w:rPr>
          <w:i/>
          <w:vertAlign w:val="superscript"/>
        </w:rPr>
        <w:t>k</w:t>
      </w:r>
      <w:r>
        <w:t xml:space="preserve">… tu su </w:t>
      </w:r>
      <w:r>
        <w:rPr>
          <w:i/>
        </w:rPr>
        <w:t xml:space="preserve">k </w:t>
      </w:r>
      <w:r>
        <w:t>i</w:t>
      </w:r>
      <w:r>
        <w:rPr>
          <w:i/>
        </w:rPr>
        <w:t xml:space="preserve"> n </w:t>
      </w:r>
      <w:r>
        <w:t xml:space="preserve">opći brojevi </w:t>
      </w:r>
    </w:p>
    <w:p w14:paraId="41C35C99" w14:textId="77777777" w:rsidR="00AA3111" w:rsidRDefault="00C16F0C">
      <w:pPr>
        <w:numPr>
          <w:ilvl w:val="0"/>
          <w:numId w:val="1"/>
        </w:numPr>
        <w:ind w:hanging="286"/>
      </w:pPr>
      <w:r>
        <w:t xml:space="preserve">znakovi matematskih funkcija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), </w:t>
      </w:r>
      <w:r>
        <w:rPr>
          <w:i/>
        </w:rPr>
        <w:t>φ</w:t>
      </w:r>
      <w:r>
        <w:t>(</w:t>
      </w:r>
      <w:r>
        <w:rPr>
          <w:i/>
        </w:rPr>
        <w:t>t</w:t>
      </w:r>
      <w:r>
        <w:t xml:space="preserve">), ... </w:t>
      </w:r>
    </w:p>
    <w:p w14:paraId="7EC42B2D" w14:textId="77777777" w:rsidR="00AA3111" w:rsidRDefault="00C16F0C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46B95622" w14:textId="77777777" w:rsidR="00AA3111" w:rsidRDefault="00C16F0C">
      <w:pPr>
        <w:spacing w:after="152" w:line="258" w:lineRule="auto"/>
        <w:ind w:left="-5"/>
        <w:jc w:val="left"/>
      </w:pPr>
      <w:r>
        <w:rPr>
          <w:b/>
        </w:rPr>
        <w:t xml:space="preserve">Dodatne napomene: </w:t>
      </w:r>
    </w:p>
    <w:p w14:paraId="4F2A28B2" w14:textId="77777777" w:rsidR="00AA3111" w:rsidRDefault="00C16F0C">
      <w:pPr>
        <w:numPr>
          <w:ilvl w:val="0"/>
          <w:numId w:val="1"/>
        </w:numPr>
        <w:spacing w:after="120"/>
        <w:ind w:hanging="286"/>
      </w:pPr>
      <w:r>
        <w:t xml:space="preserve">decimalna točka nije dopuštena </w:t>
      </w:r>
    </w:p>
    <w:p w14:paraId="1F682668" w14:textId="77777777" w:rsidR="00AA3111" w:rsidRDefault="00C16F0C">
      <w:pPr>
        <w:numPr>
          <w:ilvl w:val="0"/>
          <w:numId w:val="1"/>
        </w:numPr>
        <w:spacing w:after="93"/>
        <w:ind w:hanging="286"/>
      </w:pPr>
      <w:r>
        <w:t xml:space="preserve">predznaci +, –, ± ispred brojki pišu se bez razmaka od brojki </w:t>
      </w:r>
    </w:p>
    <w:p w14:paraId="79963347" w14:textId="77777777" w:rsidR="00AA3111" w:rsidRDefault="00C16F0C">
      <w:pPr>
        <w:numPr>
          <w:ilvl w:val="0"/>
          <w:numId w:val="1"/>
        </w:numPr>
        <w:ind w:hanging="286"/>
      </w:pPr>
      <w:r>
        <w:t>u</w:t>
      </w:r>
      <w:r>
        <w:rPr>
          <w:i/>
        </w:rPr>
        <w:t xml:space="preserve"> </w:t>
      </w:r>
      <w:r>
        <w:t>primjeru</w:t>
      </w:r>
      <w:r>
        <w:rPr>
          <w:i/>
        </w:rPr>
        <w:t xml:space="preserve"> a + </w:t>
      </w:r>
      <w:proofErr w:type="spellStart"/>
      <w:r>
        <w:t>j</w:t>
      </w:r>
      <w:r>
        <w:rPr>
          <w:i/>
        </w:rPr>
        <w:t>b</w:t>
      </w:r>
      <w:proofErr w:type="spellEnd"/>
      <w:r>
        <w:rPr>
          <w:i/>
        </w:rPr>
        <w:t xml:space="preserve"> = </w:t>
      </w:r>
      <w:r>
        <w:t>2,5 - j0,75</w:t>
      </w:r>
      <w:r>
        <w:rPr>
          <w:i/>
        </w:rPr>
        <w:t xml:space="preserve"> </w:t>
      </w:r>
      <w:r>
        <w:t xml:space="preserve">su </w:t>
      </w:r>
      <w:r>
        <w:rPr>
          <w:i/>
        </w:rPr>
        <w:t>a</w:t>
      </w:r>
      <w:r>
        <w:t xml:space="preserve"> i </w:t>
      </w:r>
      <w:r>
        <w:rPr>
          <w:i/>
        </w:rPr>
        <w:t>b</w:t>
      </w:r>
      <w:r>
        <w:t xml:space="preserve"> opći, a 2,5 i -0,75 posebni brojevi, dakle konkretne vrijednosti općih brojeva </w:t>
      </w:r>
      <w:r>
        <w:rPr>
          <w:i/>
        </w:rPr>
        <w:t>a</w:t>
      </w:r>
      <w:r>
        <w:t xml:space="preserve"> i </w:t>
      </w:r>
      <w:r>
        <w:rPr>
          <w:i/>
        </w:rPr>
        <w:t>b</w:t>
      </w:r>
      <w:r>
        <w:t xml:space="preserve"> </w:t>
      </w:r>
    </w:p>
    <w:p w14:paraId="123A2049" w14:textId="77777777" w:rsidR="00AA3111" w:rsidRDefault="00C16F0C">
      <w:pPr>
        <w:numPr>
          <w:ilvl w:val="0"/>
          <w:numId w:val="1"/>
        </w:numPr>
        <w:spacing w:after="167"/>
        <w:ind w:hanging="286"/>
      </w:pPr>
      <w:r>
        <w:t xml:space="preserve">znakovi mjernih jedinica pišu se odvojeno od brojčane vrijednosti, s </w:t>
      </w:r>
      <w:proofErr w:type="spellStart"/>
      <w:r>
        <w:t>neprekidivim</w:t>
      </w:r>
      <w:proofErr w:type="spellEnd"/>
      <w:r>
        <w:t xml:space="preserve"> razmakom (&lt;</w:t>
      </w:r>
      <w:proofErr w:type="spellStart"/>
      <w:r>
        <w:t>Ctrl</w:t>
      </w:r>
      <w:proofErr w:type="spellEnd"/>
      <w:r>
        <w:t>&gt;+&lt;</w:t>
      </w:r>
      <w:proofErr w:type="spellStart"/>
      <w:r>
        <w:t>Shift</w:t>
      </w:r>
      <w:proofErr w:type="spellEnd"/>
      <w:r>
        <w:t>&gt;+&lt;</w:t>
      </w:r>
      <w:proofErr w:type="spellStart"/>
      <w:r>
        <w:t>Space</w:t>
      </w:r>
      <w:proofErr w:type="spellEnd"/>
      <w:r>
        <w:t xml:space="preserve">&gt;) kako bi napisana brojka i mjerna jedinica bile u istom retku. </w:t>
      </w:r>
    </w:p>
    <w:p w14:paraId="5AF53CCD" w14:textId="77777777" w:rsidR="00AA3111" w:rsidRDefault="00C16F0C">
      <w:pPr>
        <w:numPr>
          <w:ilvl w:val="0"/>
          <w:numId w:val="1"/>
        </w:numPr>
        <w:ind w:hanging="286"/>
      </w:pPr>
      <w:r>
        <w:t xml:space="preserve">znakovi složenih mjernih jedinica se pišu bez razmaka između znakova od kojih se tvore, u primjeru </w:t>
      </w:r>
      <w:proofErr w:type="spellStart"/>
      <w:r>
        <w:t>kilovatsata</w:t>
      </w:r>
      <w:proofErr w:type="spellEnd"/>
      <w:r>
        <w:t xml:space="preserve"> i </w:t>
      </w:r>
      <w:proofErr w:type="spellStart"/>
      <w:r>
        <w:t>vatsekunde</w:t>
      </w:r>
      <w:proofErr w:type="spellEnd"/>
      <w:r>
        <w:t xml:space="preserve">: </w:t>
      </w:r>
    </w:p>
    <w:p w14:paraId="0D2A6BBA" w14:textId="77777777" w:rsidR="00AA3111" w:rsidRDefault="00C16F0C">
      <w:pPr>
        <w:spacing w:after="0" w:line="259" w:lineRule="auto"/>
        <w:ind w:left="720" w:firstLine="0"/>
        <w:jc w:val="left"/>
      </w:pPr>
      <w:r>
        <w:t xml:space="preserve"> </w:t>
      </w:r>
    </w:p>
    <w:p w14:paraId="2F737D96" w14:textId="77777777" w:rsidR="00AA3111" w:rsidRDefault="00C16F0C">
      <w:pPr>
        <w:spacing w:after="165" w:line="314" w:lineRule="auto"/>
        <w:ind w:left="708" w:firstLine="2893"/>
      </w:pPr>
      <w:r>
        <w:t xml:space="preserve">1 kWh = 3600 </w:t>
      </w:r>
      <w:proofErr w:type="spellStart"/>
      <w:r>
        <w:t>kWs</w:t>
      </w:r>
      <w:proofErr w:type="spellEnd"/>
      <w:r>
        <w:t xml:space="preserve"> = 3,6 MJ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mjerni broj i mjerna jedinica pišu se odvojeno; znak Celzijevog stupnja piše se odvojeno od brojke (-25 ºC), a kutnog stupnja uz brojku (45º). </w:t>
      </w:r>
    </w:p>
    <w:p w14:paraId="7CA5B41D" w14:textId="77777777" w:rsidR="00AA3111" w:rsidRDefault="00C16F0C">
      <w:pPr>
        <w:pStyle w:val="Naslov3"/>
        <w:tabs>
          <w:tab w:val="center" w:pos="1756"/>
        </w:tabs>
        <w:ind w:left="-15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Formati slika i tablica </w:t>
      </w:r>
    </w:p>
    <w:p w14:paraId="7BFBA774" w14:textId="77777777" w:rsidR="00AA3111" w:rsidRDefault="00C16F0C">
      <w:pPr>
        <w:ind w:left="-15" w:firstLine="708"/>
      </w:pPr>
      <w:r>
        <w:t xml:space="preserve">Između slika, dijagrama i tablica mora biti uspostavljena jednoznačna korespondencija s oznakama fizikalnih veličina u tekstu, odnosno formulama. Istim znakom moraju se imenovati iste fizikalne veličine konzistentno u cijelome radu. Slike i tablice trebaju biti postavljene unutar odgovarajućeg teksta, centrirano po širini stranice. </w:t>
      </w:r>
    </w:p>
    <w:p w14:paraId="00541524" w14:textId="77777777" w:rsidR="00AA3111" w:rsidRDefault="00C16F0C">
      <w:pPr>
        <w:ind w:left="-5"/>
      </w:pPr>
      <w:r>
        <w:t xml:space="preserve">Slike se mogu izraditi nekim od grafičkih programa (Corel, Visio, </w:t>
      </w:r>
      <w:proofErr w:type="spellStart"/>
      <w:r>
        <w:t>AutoCAD</w:t>
      </w:r>
      <w:proofErr w:type="spellEnd"/>
      <w:r>
        <w:t xml:space="preserve"> i slično), preuzeti iz drugih programa (npr. Excel dijagrami) ili skenirati (rezolucija </w:t>
      </w:r>
      <w:r>
        <w:rPr>
          <w:b/>
        </w:rPr>
        <w:t xml:space="preserve">minimalno 300 </w:t>
      </w:r>
      <w:proofErr w:type="spellStart"/>
      <w:r>
        <w:rPr>
          <w:b/>
        </w:rPr>
        <w:t>dpi</w:t>
      </w:r>
      <w:proofErr w:type="spellEnd"/>
      <w:r>
        <w:t xml:space="preserve">). </w:t>
      </w:r>
    </w:p>
    <w:p w14:paraId="34BBAD44" w14:textId="77777777" w:rsidR="00AA3111" w:rsidRDefault="00C16F0C">
      <w:pPr>
        <w:ind w:left="-5"/>
      </w:pPr>
      <w:r>
        <w:t xml:space="preserve"> Crteži, fotografije, dijagrami i tablice numeriraju se od 1 dalje arapskim brojevima. Brojeve i nazive slika pisati ispod slika, npr.: “Slika 1 Shema hrvatskog elektroenergetskog sustava“. </w:t>
      </w:r>
    </w:p>
    <w:p w14:paraId="1EF2E379" w14:textId="77777777" w:rsidR="00AA3111" w:rsidRDefault="00C16F0C">
      <w:pPr>
        <w:spacing w:after="0" w:line="259" w:lineRule="auto"/>
        <w:ind w:left="0" w:right="1278" w:firstLine="0"/>
        <w:jc w:val="right"/>
      </w:pPr>
      <w:r>
        <w:rPr>
          <w:noProof/>
        </w:rPr>
        <w:drawing>
          <wp:inline distT="0" distB="0" distL="0" distR="0" wp14:anchorId="02A7C9E2" wp14:editId="79F89C1E">
            <wp:extent cx="4252469" cy="3920490"/>
            <wp:effectExtent l="0" t="0" r="0" b="0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2469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0D4BAE" w14:textId="77777777" w:rsidR="00AA3111" w:rsidRDefault="00C16F0C">
      <w:pPr>
        <w:spacing w:after="189" w:line="269" w:lineRule="auto"/>
        <w:ind w:right="5"/>
        <w:jc w:val="center"/>
      </w:pPr>
      <w:r>
        <w:t xml:space="preserve">Slika 1 Shema hrvatskog elektroenergetskog sustava </w:t>
      </w:r>
    </w:p>
    <w:p w14:paraId="041D514B" w14:textId="77777777" w:rsidR="00AA3111" w:rsidRDefault="00C16F0C">
      <w:pPr>
        <w:ind w:left="-15" w:firstLine="708"/>
      </w:pPr>
      <w:r>
        <w:lastRenderedPageBreak/>
        <w:t>Pod slikama se podrazumijevaju crteži, sheme,</w:t>
      </w:r>
      <w:r>
        <w:rPr>
          <w:color w:val="FF0000"/>
        </w:rPr>
        <w:t xml:space="preserve"> </w:t>
      </w:r>
      <w:r>
        <w:t xml:space="preserve">fotografije, dijagrami te drugo. Slike se ne smiju posebno stavljati u dodatne okvire.  </w:t>
      </w:r>
    </w:p>
    <w:p w14:paraId="73C4601E" w14:textId="77777777" w:rsidR="00AA3111" w:rsidRDefault="00C16F0C">
      <w:pPr>
        <w:ind w:left="718"/>
      </w:pPr>
      <w:r>
        <w:t xml:space="preserve">Brojeve i nazive tablica pisati iznad tablice, npr. “Tablica 1 Parametri modela turbinske regulacije </w:t>
      </w:r>
    </w:p>
    <w:p w14:paraId="4FA84FBD" w14:textId="77777777" w:rsidR="00AA3111" w:rsidRDefault="00C16F0C">
      <w:pPr>
        <w:ind w:left="-5"/>
      </w:pPr>
      <w:r>
        <w:t xml:space="preserve">agregata“. Uz vrijednosti navesti dimenzije. </w:t>
      </w:r>
    </w:p>
    <w:p w14:paraId="0707F4C8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p w14:paraId="57465E71" w14:textId="77777777" w:rsidR="00AA3111" w:rsidRDefault="00C16F0C">
      <w:pPr>
        <w:spacing w:after="5" w:line="269" w:lineRule="auto"/>
        <w:ind w:right="8"/>
        <w:jc w:val="center"/>
      </w:pPr>
      <w:r>
        <w:t xml:space="preserve">Tablica 1 Parametri modela turbinske regulacije agregata </w:t>
      </w:r>
    </w:p>
    <w:tbl>
      <w:tblPr>
        <w:tblStyle w:val="TableGrid"/>
        <w:tblW w:w="6268" w:type="dxa"/>
        <w:tblInd w:w="1543" w:type="dxa"/>
        <w:tblCellMar>
          <w:top w:w="7" w:type="dxa"/>
          <w:left w:w="108" w:type="dxa"/>
          <w:bottom w:w="10" w:type="dxa"/>
          <w:right w:w="62" w:type="dxa"/>
        </w:tblCellMar>
        <w:tblLook w:val="04A0" w:firstRow="1" w:lastRow="0" w:firstColumn="1" w:lastColumn="0" w:noHBand="0" w:noVBand="1"/>
      </w:tblPr>
      <w:tblGrid>
        <w:gridCol w:w="3757"/>
        <w:gridCol w:w="907"/>
        <w:gridCol w:w="1604"/>
      </w:tblGrid>
      <w:tr w:rsidR="00AA3111" w14:paraId="69B7E77B" w14:textId="77777777">
        <w:trPr>
          <w:trHeight w:val="63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0153" w14:textId="77777777" w:rsidR="00AA3111" w:rsidRDefault="00C16F0C">
            <w:pPr>
              <w:spacing w:after="0" w:line="259" w:lineRule="auto"/>
              <w:ind w:left="0" w:right="47" w:firstLine="0"/>
              <w:jc w:val="center"/>
            </w:pPr>
            <w:r>
              <w:t xml:space="preserve">Parametar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92AF" w14:textId="77777777" w:rsidR="00AA3111" w:rsidRDefault="00C16F0C">
            <w:pPr>
              <w:spacing w:after="0" w:line="259" w:lineRule="auto"/>
              <w:ind w:firstLine="0"/>
              <w:jc w:val="left"/>
            </w:pPr>
            <w:r>
              <w:t xml:space="preserve">Oznaka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D32FF" w14:textId="77777777" w:rsidR="00AA3111" w:rsidRDefault="00C16F0C">
            <w:pPr>
              <w:spacing w:after="0" w:line="259" w:lineRule="auto"/>
              <w:ind w:left="0" w:right="48" w:firstLine="0"/>
              <w:jc w:val="center"/>
            </w:pPr>
            <w:r>
              <w:t xml:space="preserve">Vrijednost </w:t>
            </w:r>
          </w:p>
          <w:p w14:paraId="623A1802" w14:textId="77777777" w:rsidR="00AA3111" w:rsidRDefault="00C16F0C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</w:tr>
      <w:tr w:rsidR="00AA3111" w14:paraId="316176FD" w14:textId="77777777">
        <w:trPr>
          <w:trHeight w:val="26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2F5" w14:textId="77777777" w:rsidR="00AA3111" w:rsidRDefault="00C16F0C">
            <w:pPr>
              <w:spacing w:after="0" w:line="259" w:lineRule="auto"/>
              <w:ind w:left="0" w:firstLine="0"/>
              <w:jc w:val="left"/>
            </w:pPr>
            <w:r>
              <w:t xml:space="preserve">vremenska konstanta regulatora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2B6" w14:textId="77777777" w:rsidR="00AA3111" w:rsidRDefault="00C16F0C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i/>
              </w:rPr>
              <w:t>T</w:t>
            </w:r>
            <w:r>
              <w:rPr>
                <w:vertAlign w:val="subscript"/>
              </w:rPr>
              <w:t>r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(&gt;0)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2490" w14:textId="77777777" w:rsidR="00AA3111" w:rsidRDefault="00C16F0C">
            <w:pPr>
              <w:spacing w:after="0" w:line="259" w:lineRule="auto"/>
              <w:ind w:left="25" w:firstLine="0"/>
              <w:jc w:val="center"/>
            </w:pPr>
            <w:r>
              <w:t xml:space="preserve">6,400 s </w:t>
            </w:r>
          </w:p>
        </w:tc>
      </w:tr>
      <w:tr w:rsidR="00AA3111" w14:paraId="510FFE8F" w14:textId="77777777">
        <w:trPr>
          <w:trHeight w:val="264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71D" w14:textId="77777777" w:rsidR="00AA3111" w:rsidRDefault="00C16F0C">
            <w:pPr>
              <w:spacing w:after="0" w:line="259" w:lineRule="auto"/>
              <w:ind w:left="0" w:firstLine="0"/>
              <w:jc w:val="left"/>
            </w:pPr>
            <w:r>
              <w:t xml:space="preserve">vremenska konstanta filtera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E6C9" w14:textId="77777777" w:rsidR="00AA3111" w:rsidRDefault="00C16F0C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i/>
              </w:rPr>
              <w:t>T</w:t>
            </w:r>
            <w:r>
              <w:rPr>
                <w:vertAlign w:val="subscript"/>
              </w:rPr>
              <w:t>f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(&gt;0)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027" w14:textId="77777777" w:rsidR="00AA3111" w:rsidRDefault="00C16F0C">
            <w:pPr>
              <w:spacing w:after="0" w:line="259" w:lineRule="auto"/>
              <w:ind w:left="25" w:firstLine="0"/>
              <w:jc w:val="center"/>
            </w:pPr>
            <w:r>
              <w:t xml:space="preserve">0,050 s </w:t>
            </w:r>
          </w:p>
        </w:tc>
      </w:tr>
      <w:tr w:rsidR="00AA3111" w14:paraId="7F90ED39" w14:textId="77777777">
        <w:trPr>
          <w:trHeight w:val="264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E58" w14:textId="77777777" w:rsidR="00AA3111" w:rsidRDefault="00C16F0C">
            <w:pPr>
              <w:spacing w:after="0" w:line="259" w:lineRule="auto"/>
              <w:ind w:left="0" w:firstLine="0"/>
              <w:jc w:val="left"/>
            </w:pPr>
            <w:r>
              <w:t xml:space="preserve">konstanta pojačanja turbine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937A" w14:textId="77777777" w:rsidR="00AA3111" w:rsidRDefault="00C16F0C">
            <w:pPr>
              <w:spacing w:after="0" w:line="259" w:lineRule="auto"/>
              <w:ind w:left="0" w:right="47" w:firstLine="0"/>
              <w:jc w:val="center"/>
            </w:pPr>
            <w:r>
              <w:rPr>
                <w:i/>
              </w:rPr>
              <w:t>A</w:t>
            </w:r>
            <w:r>
              <w:rPr>
                <w:vertAlign w:val="subscript"/>
              </w:rPr>
              <w:t>T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6C64" w14:textId="77777777" w:rsidR="00AA3111" w:rsidRDefault="00C16F0C">
            <w:pPr>
              <w:spacing w:after="0" w:line="259" w:lineRule="auto"/>
              <w:ind w:left="28" w:firstLine="0"/>
              <w:jc w:val="center"/>
            </w:pPr>
            <w:r>
              <w:t xml:space="preserve">1,090 </w:t>
            </w:r>
          </w:p>
        </w:tc>
      </w:tr>
    </w:tbl>
    <w:p w14:paraId="75E9AD0C" w14:textId="77777777" w:rsidR="00AA3111" w:rsidRDefault="00C16F0C">
      <w:pPr>
        <w:spacing w:after="0" w:line="259" w:lineRule="auto"/>
        <w:ind w:left="0" w:firstLine="0"/>
        <w:jc w:val="left"/>
      </w:pPr>
      <w:r>
        <w:t xml:space="preserve"> </w:t>
      </w:r>
    </w:p>
    <w:p w14:paraId="20A0A39E" w14:textId="77777777" w:rsidR="00AA3111" w:rsidRDefault="00C16F0C">
      <w:pPr>
        <w:ind w:left="718"/>
      </w:pPr>
      <w:r>
        <w:t xml:space="preserve">Nazivi slika i tablica trebaju biti centrirani ispod slike, odnosno iznad tablice. </w:t>
      </w:r>
    </w:p>
    <w:p w14:paraId="4DB19A6C" w14:textId="77777777" w:rsidR="00AA3111" w:rsidRDefault="00C16F0C">
      <w:pPr>
        <w:ind w:left="718"/>
      </w:pPr>
      <w:r>
        <w:t xml:space="preserve">Na dijagramima treba izbjegavati žutu boju, a u tablicama zasjenjenje pojedinih ćelija. </w:t>
      </w:r>
    </w:p>
    <w:p w14:paraId="317DF9A7" w14:textId="77777777" w:rsidR="00AA3111" w:rsidRDefault="00C16F0C">
      <w:pPr>
        <w:ind w:left="718"/>
      </w:pPr>
      <w:r>
        <w:t xml:space="preserve">Fotografije trebaju biti kvalitetne, oštre i dovoljno kontrastne. </w:t>
      </w:r>
    </w:p>
    <w:p w14:paraId="48DF3C08" w14:textId="77777777" w:rsidR="00AA3111" w:rsidRDefault="00C16F0C">
      <w:pPr>
        <w:spacing w:after="237"/>
        <w:ind w:left="718"/>
      </w:pPr>
      <w:r>
        <w:t xml:space="preserve">Potrebno je ujednačiti fontove oznaka u tekstu, tablicama, na slikama i formulama. </w:t>
      </w:r>
    </w:p>
    <w:p w14:paraId="370ED9DF" w14:textId="77777777" w:rsidR="00AA3111" w:rsidRDefault="00C16F0C">
      <w:pPr>
        <w:pStyle w:val="Naslov3"/>
        <w:tabs>
          <w:tab w:val="center" w:pos="1215"/>
        </w:tabs>
        <w:ind w:left="-15" w:firstLine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Literatura </w:t>
      </w:r>
    </w:p>
    <w:p w14:paraId="4FC9071E" w14:textId="77777777" w:rsidR="00AA3111" w:rsidRDefault="00C16F0C">
      <w:pPr>
        <w:spacing w:after="519"/>
        <w:ind w:left="-15" w:firstLine="708"/>
      </w:pPr>
      <w:r>
        <w:t xml:space="preserve">Citiranje literature je važno za svakog čitatelja referata, stoga citiranje treba biti kompletno i točno. Literatura se navodi u tekstu u uglatim zagradama, npr. [1] ili nabrajanje [1], [2] ili [1-3], odnosno može se rečenica završiti s literaturom [3]. Uredništvo neće posebno provjeravati citiranu literaturu, ali krivi navodi ili nekompletna literatura mogu dovesti u zabunu čitatelje, recenzente odnosno diskutante. </w:t>
      </w:r>
    </w:p>
    <w:p w14:paraId="6E22F232" w14:textId="77777777" w:rsidR="00AA3111" w:rsidRDefault="00C16F0C">
      <w:pPr>
        <w:pStyle w:val="Naslov2"/>
        <w:tabs>
          <w:tab w:val="center" w:pos="1787"/>
        </w:tabs>
        <w:spacing w:after="249"/>
        <w:ind w:left="-15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VAŽNA NAPOMENA </w:t>
      </w:r>
    </w:p>
    <w:p w14:paraId="4DB2625F" w14:textId="77777777" w:rsidR="00AA3111" w:rsidRDefault="00C16F0C">
      <w:pPr>
        <w:ind w:left="718"/>
      </w:pPr>
      <w:r>
        <w:t xml:space="preserve">Molimo Vas da se obvezno pridržavate svih gore navedenih uputa radi brže i kvalitetnije obrade i </w:t>
      </w:r>
    </w:p>
    <w:p w14:paraId="4F74BA3E" w14:textId="77777777" w:rsidR="00AA3111" w:rsidRDefault="00C16F0C">
      <w:pPr>
        <w:spacing w:after="517"/>
        <w:ind w:left="-5"/>
      </w:pPr>
      <w:r>
        <w:t xml:space="preserve">tiska. U tu svrhu trebate koristite navedeni tekst kao predložak za Vaš referat. </w:t>
      </w:r>
    </w:p>
    <w:p w14:paraId="4C19AD4C" w14:textId="77777777" w:rsidR="00AA3111" w:rsidRDefault="00C16F0C">
      <w:pPr>
        <w:spacing w:after="216" w:line="258" w:lineRule="auto"/>
        <w:ind w:left="730"/>
        <w:jc w:val="left"/>
      </w:pPr>
      <w:r>
        <w:rPr>
          <w:b/>
        </w:rPr>
        <w:t xml:space="preserve">ZAKLJUČAK </w:t>
      </w:r>
    </w:p>
    <w:p w14:paraId="101A0F1C" w14:textId="77777777" w:rsidR="00AA3111" w:rsidRDefault="00C16F0C">
      <w:pPr>
        <w:spacing w:after="473"/>
        <w:ind w:left="718"/>
      </w:pPr>
      <w:r>
        <w:t xml:space="preserve">Zahvaljujemo na suradnji i doprinosu u radu Simpozija. </w:t>
      </w:r>
    </w:p>
    <w:p w14:paraId="52C2581F" w14:textId="77777777" w:rsidR="00AA3111" w:rsidRDefault="00C16F0C">
      <w:pPr>
        <w:pStyle w:val="Naslov2"/>
        <w:spacing w:after="256"/>
        <w:ind w:left="730"/>
      </w:pPr>
      <w:r>
        <w:t xml:space="preserve">LITERATURA </w:t>
      </w:r>
    </w:p>
    <w:p w14:paraId="04BB8AE3" w14:textId="77777777" w:rsidR="00AA3111" w:rsidRDefault="00C16F0C">
      <w:pPr>
        <w:ind w:left="718"/>
      </w:pPr>
      <w:r>
        <w:t xml:space="preserve">Naslov knjige i naziv časopisa piše se kurzivom. Naslovi referata i članaka pišu se uspravno. </w:t>
      </w:r>
    </w:p>
    <w:p w14:paraId="29CBCFFA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p w14:paraId="0AF6756D" w14:textId="77777777" w:rsidR="00AA3111" w:rsidRDefault="00C16F0C">
      <w:pPr>
        <w:numPr>
          <w:ilvl w:val="0"/>
          <w:numId w:val="2"/>
        </w:numPr>
        <w:ind w:hanging="566"/>
      </w:pPr>
      <w:r>
        <w:t xml:space="preserve">I1. Prezime1, I2. Prezime2: </w:t>
      </w:r>
      <w:r>
        <w:rPr>
          <w:i/>
        </w:rPr>
        <w:t>Naslov knjige</w:t>
      </w:r>
      <w:r>
        <w:t xml:space="preserve">, Publikacija, Izdavačka kuća, mjesto, država, mjesec, godina </w:t>
      </w:r>
    </w:p>
    <w:p w14:paraId="2C0394A4" w14:textId="77777777" w:rsidR="00AA3111" w:rsidRDefault="00C16F0C">
      <w:pPr>
        <w:numPr>
          <w:ilvl w:val="0"/>
          <w:numId w:val="2"/>
        </w:numPr>
        <w:ind w:hanging="566"/>
      </w:pPr>
      <w:r>
        <w:t xml:space="preserve">I1. Prezime1, I2. Prezime2: Naslov referata, Konferencija, Zbornik radova, mjesto, država, mjesec godina, stranice od-do ili broj referata </w:t>
      </w:r>
    </w:p>
    <w:p w14:paraId="206A1A57" w14:textId="77777777" w:rsidR="00AA3111" w:rsidRDefault="00C16F0C">
      <w:pPr>
        <w:numPr>
          <w:ilvl w:val="0"/>
          <w:numId w:val="2"/>
        </w:numPr>
        <w:ind w:hanging="566"/>
      </w:pPr>
      <w:r>
        <w:t xml:space="preserve">I1. Prezime1, I2. Prezime2: Naslov članka, </w:t>
      </w:r>
      <w:r>
        <w:rPr>
          <w:i/>
        </w:rPr>
        <w:t>Naziv časopisa</w:t>
      </w:r>
      <w:r>
        <w:t xml:space="preserve">, broj časopisa, mjesec, godina, stranice od-do </w:t>
      </w:r>
    </w:p>
    <w:p w14:paraId="21814F61" w14:textId="77777777" w:rsidR="00AA3111" w:rsidRDefault="00C16F0C">
      <w:pPr>
        <w:numPr>
          <w:ilvl w:val="0"/>
          <w:numId w:val="2"/>
        </w:numPr>
        <w:ind w:hanging="566"/>
      </w:pPr>
      <w:r>
        <w:t xml:space="preserve">dostupno na poveznici: </w:t>
      </w:r>
      <w:hyperlink r:id="rId13">
        <w:r>
          <w:rPr>
            <w:color w:val="0000FF"/>
            <w:u w:val="single" w:color="0000FF"/>
          </w:rPr>
          <w:t>http://www.hro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cigre.hr</w:t>
        </w:r>
      </w:hyperlink>
      <w:hyperlink r:id="rId16">
        <w:r>
          <w:t xml:space="preserve"> </w:t>
        </w:r>
      </w:hyperlink>
    </w:p>
    <w:p w14:paraId="78CEF28F" w14:textId="77777777" w:rsidR="00AA3111" w:rsidRDefault="00C16F0C">
      <w:pPr>
        <w:spacing w:after="0" w:line="259" w:lineRule="auto"/>
        <w:ind w:left="708" w:firstLine="0"/>
        <w:jc w:val="left"/>
      </w:pPr>
      <w:r>
        <w:t xml:space="preserve"> </w:t>
      </w:r>
    </w:p>
    <w:sectPr w:rsidR="00AA3111">
      <w:footerReference w:type="even" r:id="rId17"/>
      <w:footerReference w:type="default" r:id="rId18"/>
      <w:footerReference w:type="first" r:id="rId19"/>
      <w:footnotePr>
        <w:numRestart w:val="eachPage"/>
      </w:footnotePr>
      <w:pgSz w:w="11906" w:h="16838"/>
      <w:pgMar w:top="1005" w:right="1271" w:bottom="1479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85A6" w14:textId="77777777" w:rsidR="00C16F0C" w:rsidRDefault="00C16F0C">
      <w:pPr>
        <w:spacing w:after="0" w:line="240" w:lineRule="auto"/>
      </w:pPr>
      <w:r>
        <w:separator/>
      </w:r>
    </w:p>
  </w:endnote>
  <w:endnote w:type="continuationSeparator" w:id="0">
    <w:p w14:paraId="4B004451" w14:textId="77777777" w:rsidR="00C16F0C" w:rsidRDefault="00C1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00A1" w14:textId="77777777" w:rsidR="00AA3111" w:rsidRDefault="00C16F0C">
    <w:pPr>
      <w:spacing w:after="0" w:line="259" w:lineRule="auto"/>
      <w:ind w:left="0" w:right="5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CA716CD" w14:textId="77777777" w:rsidR="00AA3111" w:rsidRDefault="00C16F0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2B26" w14:textId="77777777" w:rsidR="00AA3111" w:rsidRDefault="00C16F0C">
    <w:pPr>
      <w:spacing w:after="0" w:line="259" w:lineRule="auto"/>
      <w:ind w:left="0" w:right="5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D6529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FCB362F" w14:textId="77777777" w:rsidR="00AA3111" w:rsidRDefault="00C16F0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8C96" w14:textId="77777777" w:rsidR="00AA3111" w:rsidRDefault="00AA311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BE10" w14:textId="77777777" w:rsidR="00C16F0C" w:rsidRDefault="00C16F0C">
      <w:pPr>
        <w:spacing w:after="0" w:line="296" w:lineRule="auto"/>
        <w:ind w:left="0" w:firstLine="0"/>
        <w:jc w:val="left"/>
      </w:pPr>
      <w:r>
        <w:separator/>
      </w:r>
    </w:p>
  </w:footnote>
  <w:footnote w:type="continuationSeparator" w:id="0">
    <w:p w14:paraId="4C927128" w14:textId="77777777" w:rsidR="00C16F0C" w:rsidRDefault="00C16F0C">
      <w:pPr>
        <w:spacing w:after="0" w:line="296" w:lineRule="auto"/>
        <w:ind w:left="0" w:firstLine="0"/>
        <w:jc w:val="left"/>
      </w:pPr>
      <w:r>
        <w:continuationSeparator/>
      </w:r>
    </w:p>
  </w:footnote>
  <w:footnote w:id="1">
    <w:p w14:paraId="7CB4453D" w14:textId="77777777" w:rsidR="00AA3111" w:rsidRDefault="00C16F0C">
      <w:pPr>
        <w:pStyle w:val="footnotedescription"/>
      </w:pPr>
      <w:r>
        <w:rPr>
          <w:rStyle w:val="footnotemark"/>
        </w:rPr>
        <w:footnoteRef/>
      </w:r>
      <w:r>
        <w:t xml:space="preserve"> Stavovi izneseni u referatu su osobna mišljenja autora, nisu obvezujući za poduzeće/instituciju u kojoj je autor zaposlen te se ne moraju nužno podudarati sa službenim stavovima poduzeća / institucije.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2D71"/>
    <w:multiLevelType w:val="hybridMultilevel"/>
    <w:tmpl w:val="1CC0449C"/>
    <w:lvl w:ilvl="0" w:tplc="ABCC371C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6E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4EB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6DF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AA2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56EA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C13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D23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1C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F55E85"/>
    <w:multiLevelType w:val="hybridMultilevel"/>
    <w:tmpl w:val="D1B0E72A"/>
    <w:lvl w:ilvl="0" w:tplc="F79E1182">
      <w:start w:val="1"/>
      <w:numFmt w:val="decimal"/>
      <w:lvlText w:val="[%1]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6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43A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88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AD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4A2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21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EC3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128E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50982">
    <w:abstractNumId w:val="0"/>
  </w:num>
  <w:num w:numId="2" w16cid:durableId="54506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11"/>
    <w:rsid w:val="002747A0"/>
    <w:rsid w:val="0031001B"/>
    <w:rsid w:val="00702E37"/>
    <w:rsid w:val="00A23630"/>
    <w:rsid w:val="00AA3111"/>
    <w:rsid w:val="00C16F0C"/>
    <w:rsid w:val="00CD6529"/>
    <w:rsid w:val="00E63EA8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8974"/>
  <w15:docId w15:val="{910F0222-7868-42DD-9828-9924969C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65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16" w:line="258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216" w:line="258" w:lineRule="auto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216" w:line="258" w:lineRule="auto"/>
      <w:ind w:left="718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9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4Char">
    <w:name w:val="Naslov 4 Char"/>
    <w:link w:val="Naslov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ro-cigre.hr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ro-cigre.h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sychair.org/conferences/?conf=hrocigre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o-cigre.hr/" TargetMode="External"/><Relationship Id="rId10" Type="http://schemas.openxmlformats.org/officeDocument/2006/relationships/hyperlink" Target="https://easychair.org/conferences/?conf=hrocigre202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asychair.org/conferences/?conf=hrocigre2024" TargetMode="External"/><Relationship Id="rId14" Type="http://schemas.openxmlformats.org/officeDocument/2006/relationships/hyperlink" Target="http://www.hro-cigr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Peharda;Irena Tomiša</dc:creator>
  <cp:keywords/>
  <cp:lastModifiedBy>Ružica Sabati</cp:lastModifiedBy>
  <cp:revision>2</cp:revision>
  <dcterms:created xsi:type="dcterms:W3CDTF">2025-01-16T10:49:00Z</dcterms:created>
  <dcterms:modified xsi:type="dcterms:W3CDTF">2025-01-16T10:49:00Z</dcterms:modified>
</cp:coreProperties>
</file>